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3F1EB4" w:rsidRPr="008C1AAD">
        <w:rPr>
          <w:b/>
          <w:sz w:val="24"/>
          <w:szCs w:val="24"/>
          <w:lang w:val="ru-RU"/>
        </w:rPr>
        <w:t>366/А-07-18</w:t>
      </w:r>
      <w:r w:rsidR="00677FD3">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4A2C12">
        <w:rPr>
          <w:b/>
          <w:sz w:val="24"/>
          <w:szCs w:val="24"/>
          <w:lang w:val="ru-RU"/>
        </w:rPr>
      </w:r>
      <w:r w:rsidR="004A2C12">
        <w:rPr>
          <w:b/>
          <w:sz w:val="24"/>
          <w:szCs w:val="24"/>
          <w:lang w:val="ru-RU"/>
        </w:rPr>
        <w:fldChar w:fldCharType="separate"/>
      </w:r>
      <w:r w:rsidR="00677FD3">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677FD3"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sidR="001233A4">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1233A4">
        <w:rPr>
          <w:noProof/>
          <w:spacing w:val="-3"/>
          <w:sz w:val="23"/>
          <w:szCs w:val="23"/>
          <w:lang w:val="ru-RU"/>
        </w:rPr>
        <w:t>Акционерное общество «Белореченскрайгаз»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902038">
        <w:rPr>
          <w:spacing w:val="-3"/>
          <w:sz w:val="23"/>
          <w:szCs w:val="23"/>
          <w:lang w:val="ru-RU"/>
        </w:rPr>
        <w:t>исполняющего обязанности исполнительного директора Волкогона Вячеслава Владимировича</w:t>
      </w:r>
      <w:r w:rsidR="007A4151" w:rsidRPr="00266C98">
        <w:rPr>
          <w:spacing w:val="-3"/>
          <w:sz w:val="23"/>
          <w:szCs w:val="23"/>
          <w:lang w:val="ru-RU"/>
        </w:rPr>
        <w:t xml:space="preserve">, </w:t>
      </w:r>
      <w:r>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2A7FE1">
        <w:rPr>
          <w:noProof/>
          <w:spacing w:val="-3"/>
          <w:sz w:val="23"/>
          <w:szCs w:val="23"/>
          <w:lang w:val="ru-RU"/>
        </w:rPr>
        <w:t>действующего</w:t>
      </w:r>
      <w:r>
        <w:rPr>
          <w:spacing w:val="-3"/>
          <w:sz w:val="23"/>
          <w:szCs w:val="23"/>
          <w:lang w:val="ru-RU"/>
        </w:rPr>
        <w:fldChar w:fldCharType="end"/>
      </w:r>
      <w:bookmarkEnd w:id="2"/>
      <w:r w:rsidR="007A4151" w:rsidRPr="00266C98">
        <w:rPr>
          <w:spacing w:val="-3"/>
          <w:sz w:val="23"/>
          <w:szCs w:val="23"/>
          <w:lang w:val="ru-RU"/>
        </w:rPr>
        <w:t xml:space="preserve"> на основании </w:t>
      </w:r>
      <w:r w:rsidR="00902038">
        <w:rPr>
          <w:spacing w:val="-3"/>
          <w:sz w:val="23"/>
          <w:szCs w:val="23"/>
          <w:lang w:val="ru-RU"/>
        </w:rPr>
        <w:t>генеральной доверенности № 13-12/2018/266  от 11.10.2018г.</w:t>
      </w:r>
      <w:r w:rsidR="007A4151" w:rsidRPr="00266C98">
        <w:rPr>
          <w:spacing w:val="-3"/>
          <w:sz w:val="23"/>
          <w:szCs w:val="23"/>
          <w:lang w:val="ru-RU"/>
        </w:rPr>
        <w:t xml:space="preserve">, с одной стороны, и </w:t>
      </w:r>
      <w:r w:rsidR="009D2A6A">
        <w:rPr>
          <w:spacing w:val="-3"/>
          <w:sz w:val="23"/>
          <w:szCs w:val="23"/>
          <w:lang w:val="ru-RU"/>
        </w:rPr>
        <w:fldChar w:fldCharType="begin">
          <w:ffData>
            <w:name w:val="Аудитор1"/>
            <w:enabled/>
            <w:calcOnExit w:val="0"/>
            <w:textInput>
              <w:default w:val="Аудитор1"/>
            </w:textInput>
          </w:ffData>
        </w:fldChar>
      </w:r>
      <w:bookmarkStart w:id="3" w:name="Аудитор1"/>
      <w:r w:rsidR="009D2A6A">
        <w:rPr>
          <w:spacing w:val="-3"/>
          <w:sz w:val="23"/>
          <w:szCs w:val="23"/>
          <w:lang w:val="ru-RU"/>
        </w:rPr>
        <w:instrText xml:space="preserve"> FORMTEXT </w:instrText>
      </w:r>
      <w:r w:rsidR="009D2A6A">
        <w:rPr>
          <w:spacing w:val="-3"/>
          <w:sz w:val="23"/>
          <w:szCs w:val="23"/>
          <w:lang w:val="ru-RU"/>
        </w:rPr>
      </w:r>
      <w:r w:rsidR="009D2A6A">
        <w:rPr>
          <w:spacing w:val="-3"/>
          <w:sz w:val="23"/>
          <w:szCs w:val="23"/>
          <w:lang w:val="ru-RU"/>
        </w:rPr>
        <w:fldChar w:fldCharType="separate"/>
      </w:r>
      <w:r w:rsidR="009D2A6A">
        <w:rPr>
          <w:noProof/>
          <w:spacing w:val="-3"/>
          <w:sz w:val="23"/>
          <w:szCs w:val="23"/>
          <w:lang w:val="ru-RU"/>
        </w:rPr>
        <w:t>Аудитор1</w:t>
      </w:r>
      <w:r w:rsidR="009D2A6A">
        <w:rPr>
          <w:spacing w:val="-3"/>
          <w:sz w:val="23"/>
          <w:szCs w:val="23"/>
          <w:lang w:val="ru-RU"/>
        </w:rPr>
        <w:fldChar w:fldCharType="end"/>
      </w:r>
      <w:bookmarkEnd w:id="3"/>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9D2A6A">
        <w:rPr>
          <w:spacing w:val="-3"/>
          <w:sz w:val="23"/>
          <w:szCs w:val="23"/>
          <w:lang w:val="ru-RU"/>
        </w:rPr>
        <w:fldChar w:fldCharType="begin">
          <w:ffData>
            <w:name w:val="ФИОАудитора"/>
            <w:enabled/>
            <w:calcOnExit w:val="0"/>
            <w:textInput>
              <w:default w:val="ФИОАудитора"/>
            </w:textInput>
          </w:ffData>
        </w:fldChar>
      </w:r>
      <w:bookmarkStart w:id="4" w:name="ФИОАудитора"/>
      <w:r w:rsidR="009D2A6A">
        <w:rPr>
          <w:spacing w:val="-3"/>
          <w:sz w:val="23"/>
          <w:szCs w:val="23"/>
          <w:lang w:val="ru-RU"/>
        </w:rPr>
        <w:instrText xml:space="preserve"> FORMTEXT </w:instrText>
      </w:r>
      <w:r w:rsidR="009D2A6A">
        <w:rPr>
          <w:spacing w:val="-3"/>
          <w:sz w:val="23"/>
          <w:szCs w:val="23"/>
          <w:lang w:val="ru-RU"/>
        </w:rPr>
      </w:r>
      <w:r w:rsidR="009D2A6A">
        <w:rPr>
          <w:spacing w:val="-3"/>
          <w:sz w:val="23"/>
          <w:szCs w:val="23"/>
          <w:lang w:val="ru-RU"/>
        </w:rPr>
        <w:fldChar w:fldCharType="separate"/>
      </w:r>
      <w:r w:rsidR="009D2A6A">
        <w:rPr>
          <w:noProof/>
          <w:spacing w:val="-3"/>
          <w:sz w:val="23"/>
          <w:szCs w:val="23"/>
          <w:lang w:val="ru-RU"/>
        </w:rPr>
        <w:t>ФИОАудитора</w:t>
      </w:r>
      <w:r w:rsidR="009D2A6A">
        <w:rPr>
          <w:spacing w:val="-3"/>
          <w:sz w:val="23"/>
          <w:szCs w:val="23"/>
          <w:lang w:val="ru-RU"/>
        </w:rPr>
        <w:fldChar w:fldCharType="end"/>
      </w:r>
      <w:bookmarkEnd w:id="4"/>
      <w:r w:rsidR="00CD379D" w:rsidRPr="00266C98">
        <w:rPr>
          <w:spacing w:val="-3"/>
          <w:sz w:val="23"/>
          <w:szCs w:val="23"/>
          <w:lang w:val="ru-RU"/>
        </w:rPr>
        <w:t xml:space="preserve">, </w:t>
      </w:r>
      <w:r w:rsidR="009D2A6A">
        <w:rPr>
          <w:spacing w:val="-3"/>
          <w:sz w:val="23"/>
          <w:szCs w:val="23"/>
          <w:lang w:val="ru-RU"/>
        </w:rPr>
        <w:fldChar w:fldCharType="begin">
          <w:ffData>
            <w:name w:val="действующ2"/>
            <w:enabled/>
            <w:calcOnExit w:val="0"/>
            <w:textInput>
              <w:default w:val="действующего(ей)"/>
            </w:textInput>
          </w:ffData>
        </w:fldChar>
      </w:r>
      <w:bookmarkStart w:id="5" w:name="действующ2"/>
      <w:r w:rsidR="009D2A6A">
        <w:rPr>
          <w:spacing w:val="-3"/>
          <w:sz w:val="23"/>
          <w:szCs w:val="23"/>
          <w:lang w:val="ru-RU"/>
        </w:rPr>
        <w:instrText xml:space="preserve"> FORMTEXT </w:instrText>
      </w:r>
      <w:r w:rsidR="009D2A6A">
        <w:rPr>
          <w:spacing w:val="-3"/>
          <w:sz w:val="23"/>
          <w:szCs w:val="23"/>
          <w:lang w:val="ru-RU"/>
        </w:rPr>
      </w:r>
      <w:r w:rsidR="009D2A6A">
        <w:rPr>
          <w:spacing w:val="-3"/>
          <w:sz w:val="23"/>
          <w:szCs w:val="23"/>
          <w:lang w:val="ru-RU"/>
        </w:rPr>
        <w:fldChar w:fldCharType="separate"/>
      </w:r>
      <w:r w:rsidR="009D2A6A">
        <w:rPr>
          <w:noProof/>
          <w:spacing w:val="-3"/>
          <w:sz w:val="23"/>
          <w:szCs w:val="23"/>
          <w:lang w:val="ru-RU"/>
        </w:rPr>
        <w:t>действующего(ей)</w:t>
      </w:r>
      <w:r w:rsidR="009D2A6A">
        <w:rPr>
          <w:spacing w:val="-3"/>
          <w:sz w:val="23"/>
          <w:szCs w:val="23"/>
          <w:lang w:val="ru-RU"/>
        </w:rPr>
        <w:fldChar w:fldCharType="end"/>
      </w:r>
      <w:bookmarkEnd w:id="5"/>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6"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7" w:name="ОтчетныйГод1"/>
      <w:r w:rsidR="00677FD3">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7"/>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8" w:name="ОтчетнаяДата1"/>
      <w:r w:rsidR="00677FD3">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8"/>
      <w:r w:rsidR="0074579E">
        <w:rPr>
          <w:sz w:val="23"/>
          <w:szCs w:val="23"/>
        </w:rPr>
        <w:t xml:space="preserve"> года</w:t>
      </w:r>
      <w:r w:rsidR="00A72623" w:rsidRPr="00266C98">
        <w:rPr>
          <w:sz w:val="23"/>
          <w:szCs w:val="23"/>
        </w:rPr>
        <w:t xml:space="preserve"> отчет о финансовых результатах за </w:t>
      </w:r>
      <w:bookmarkStart w:id="9" w:name="ОтчетныйГод2"/>
      <w:r w:rsidR="00677FD3">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9"/>
      <w:r w:rsidR="00A72623" w:rsidRPr="00266C98">
        <w:rPr>
          <w:sz w:val="23"/>
          <w:szCs w:val="23"/>
        </w:rPr>
        <w:t xml:space="preserve"> год, отчет об изменениях капитала за </w:t>
      </w:r>
      <w:bookmarkStart w:id="10" w:name="ОтчетныйГод3"/>
      <w:r w:rsidR="00677FD3">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10"/>
      <w:r w:rsidR="00A72623" w:rsidRPr="00266C98">
        <w:rPr>
          <w:sz w:val="23"/>
          <w:szCs w:val="23"/>
        </w:rPr>
        <w:t xml:space="preserve"> год, отчет о движении денежных средств за </w:t>
      </w:r>
      <w:bookmarkStart w:id="11" w:name="ОтчетныйГод4"/>
      <w:r w:rsidR="00677FD3">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11"/>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6"/>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D728EC">
        <w:rPr>
          <w:sz w:val="23"/>
          <w:szCs w:val="23"/>
        </w:rPr>
        <w:t>«30» апреля 2019</w:t>
      </w:r>
      <w:r w:rsidR="00677FD3" w:rsidRPr="003C0B33">
        <w:rPr>
          <w:sz w:val="22"/>
          <w:szCs w:val="24"/>
        </w:rPr>
        <w:fldChar w:fldCharType="begin">
          <w:ffData>
            <w:name w:val="ДатаАЗ1"/>
            <w:enabled/>
            <w:calcOnExit w:val="0"/>
            <w:textInput>
              <w:default w:val="«____» __________ 2019"/>
            </w:textInput>
          </w:ffData>
        </w:fldChar>
      </w:r>
      <w:bookmarkStart w:id="12" w:name="ДатаАЗ1"/>
      <w:r w:rsidR="002A7FE1" w:rsidRPr="003C0B33">
        <w:rPr>
          <w:sz w:val="22"/>
          <w:szCs w:val="24"/>
        </w:rPr>
        <w:instrText xml:space="preserve"> FORMTEXT </w:instrText>
      </w:r>
      <w:r w:rsidR="004A2C12">
        <w:rPr>
          <w:sz w:val="22"/>
          <w:szCs w:val="24"/>
        </w:rPr>
      </w:r>
      <w:r w:rsidR="004A2C12">
        <w:rPr>
          <w:sz w:val="22"/>
          <w:szCs w:val="24"/>
        </w:rPr>
        <w:fldChar w:fldCharType="separate"/>
      </w:r>
      <w:r w:rsidR="00677FD3" w:rsidRPr="003C0B33">
        <w:rPr>
          <w:sz w:val="22"/>
          <w:szCs w:val="24"/>
        </w:rPr>
        <w:fldChar w:fldCharType="end"/>
      </w:r>
      <w:bookmarkEnd w:id="12"/>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3"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4" w:name="_Ref495908127"/>
      <w:bookmarkEnd w:id="13"/>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4"/>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5" w:name="_Ref495908134"/>
      <w:r w:rsidRPr="00266C98">
        <w:rPr>
          <w:sz w:val="23"/>
          <w:szCs w:val="23"/>
        </w:rPr>
        <w:lastRenderedPageBreak/>
        <w:t>Для целей настоящего Договора термин «аудит» подразумевает:</w:t>
      </w:r>
      <w:bookmarkEnd w:id="15"/>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6"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7" w:name="_Ref3884893"/>
      <w:bookmarkEnd w:id="16"/>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8" w:name="_Ref3884217"/>
      <w:bookmarkEnd w:id="17"/>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8"/>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9"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9"/>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20"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A84BBF">
        <w:rPr>
          <w:sz w:val="23"/>
          <w:szCs w:val="23"/>
        </w:rPr>
        <w:t xml:space="preserve">Волкогон Вячеслав </w:t>
      </w:r>
      <w:r w:rsidR="00A84BBF" w:rsidRPr="00A84BBF">
        <w:rPr>
          <w:sz w:val="23"/>
          <w:szCs w:val="23"/>
        </w:rPr>
        <w:t xml:space="preserve">Владимирович </w:t>
      </w:r>
      <w:r w:rsidR="007A4151" w:rsidRPr="00A84BBF">
        <w:rPr>
          <w:sz w:val="23"/>
          <w:szCs w:val="23"/>
        </w:rPr>
        <w:t xml:space="preserve">(не позднее </w:t>
      </w:r>
      <w:r w:rsidR="00D728EC">
        <w:rPr>
          <w:sz w:val="23"/>
          <w:szCs w:val="23"/>
        </w:rPr>
        <w:t>«30» апреля 2019</w:t>
      </w:r>
      <w:r w:rsidR="00677FD3" w:rsidRPr="003C0B33">
        <w:rPr>
          <w:sz w:val="22"/>
          <w:szCs w:val="24"/>
        </w:rPr>
        <w:fldChar w:fldCharType="begin">
          <w:ffData>
            <w:name w:val="ДатаАЗ1"/>
            <w:enabled/>
            <w:calcOnExit w:val="0"/>
            <w:textInput>
              <w:default w:val="«____» __________ 2019"/>
            </w:textInput>
          </w:ffData>
        </w:fldChar>
      </w:r>
      <w:r w:rsidR="00D728EC" w:rsidRPr="003C0B33">
        <w:rPr>
          <w:sz w:val="22"/>
          <w:szCs w:val="24"/>
        </w:rPr>
        <w:instrText xml:space="preserve"> FORMTEXT </w:instrText>
      </w:r>
      <w:r w:rsidR="004A2C12">
        <w:rPr>
          <w:sz w:val="22"/>
          <w:szCs w:val="24"/>
        </w:rPr>
      </w:r>
      <w:r w:rsidR="004A2C12">
        <w:rPr>
          <w:sz w:val="22"/>
          <w:szCs w:val="24"/>
        </w:rPr>
        <w:fldChar w:fldCharType="separate"/>
      </w:r>
      <w:r w:rsidR="00677FD3" w:rsidRPr="003C0B33">
        <w:rPr>
          <w:sz w:val="22"/>
          <w:szCs w:val="24"/>
        </w:rPr>
        <w:fldChar w:fldCharType="end"/>
      </w:r>
      <w:r w:rsidR="00D728EC" w:rsidRPr="003C0B33">
        <w:rPr>
          <w:sz w:val="22"/>
          <w:szCs w:val="24"/>
        </w:rPr>
        <w:t xml:space="preserve"> </w:t>
      </w:r>
      <w:proofErr w:type="gramStart"/>
      <w:r w:rsidR="00D728EC" w:rsidRPr="003C0B33">
        <w:rPr>
          <w:sz w:val="23"/>
          <w:szCs w:val="23"/>
        </w:rPr>
        <w:t>года</w:t>
      </w:r>
      <w:r w:rsidR="00D728EC">
        <w:rPr>
          <w:sz w:val="22"/>
          <w:szCs w:val="22"/>
        </w:rPr>
        <w:t xml:space="preserve"> </w:t>
      </w:r>
      <w:proofErr w:type="gramEnd"/>
      <w:r w:rsidR="00677FD3">
        <w:rPr>
          <w:sz w:val="22"/>
          <w:szCs w:val="22"/>
        </w:rPr>
        <w:fldChar w:fldCharType="begin">
          <w:ffData>
            <w:name w:val="ДатаАЗ"/>
            <w:enabled/>
            <w:calcOnExit w:val="0"/>
            <w:textInput>
              <w:default w:val="&quot;   &quot; ________________2019г."/>
            </w:textInput>
          </w:ffData>
        </w:fldChar>
      </w:r>
      <w:bookmarkStart w:id="21" w:name="ДатаАЗ"/>
      <w:r w:rsidR="00E3214D">
        <w:rPr>
          <w:sz w:val="22"/>
          <w:szCs w:val="22"/>
        </w:rPr>
        <w:instrText xml:space="preserve"> FORMTEXT </w:instrText>
      </w:r>
      <w:r w:rsidR="004A2C12">
        <w:rPr>
          <w:sz w:val="22"/>
          <w:szCs w:val="22"/>
        </w:rPr>
      </w:r>
      <w:r w:rsidR="004A2C12">
        <w:rPr>
          <w:sz w:val="22"/>
          <w:szCs w:val="22"/>
        </w:rPr>
        <w:fldChar w:fldCharType="separate"/>
      </w:r>
      <w:r w:rsidR="00677FD3">
        <w:rPr>
          <w:sz w:val="22"/>
          <w:szCs w:val="22"/>
        </w:rPr>
        <w:fldChar w:fldCharType="end"/>
      </w:r>
      <w:bookmarkEnd w:id="21"/>
      <w:proofErr w:type="gramStart"/>
      <w:r w:rsidR="007A4151" w:rsidRPr="004F7133">
        <w:rPr>
          <w:sz w:val="23"/>
          <w:szCs w:val="23"/>
        </w:rPr>
        <w:t xml:space="preserve"> </w:t>
      </w:r>
      <w:r w:rsidR="002B74FA" w:rsidRPr="002B74FA">
        <w:rPr>
          <w:sz w:val="23"/>
          <w:szCs w:val="23"/>
        </w:rPr>
        <w:t>аудиторское</w:t>
      </w:r>
      <w:proofErr w:type="gramEnd"/>
      <w:r w:rsidR="002B74FA" w:rsidRPr="002B74FA">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22" w:name="ОтчетныйГод5"/>
      <w:r w:rsidR="00677FD3">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677FD3">
        <w:rPr>
          <w:sz w:val="23"/>
          <w:szCs w:val="23"/>
        </w:rPr>
      </w:r>
      <w:r w:rsidR="00677FD3">
        <w:rPr>
          <w:sz w:val="23"/>
          <w:szCs w:val="23"/>
        </w:rPr>
        <w:fldChar w:fldCharType="separate"/>
      </w:r>
      <w:r w:rsidR="00BC456A">
        <w:rPr>
          <w:noProof/>
          <w:sz w:val="23"/>
          <w:szCs w:val="23"/>
        </w:rPr>
        <w:t>2018</w:t>
      </w:r>
      <w:r w:rsidR="00677FD3">
        <w:rPr>
          <w:sz w:val="23"/>
          <w:szCs w:val="23"/>
        </w:rPr>
        <w:fldChar w:fldCharType="end"/>
      </w:r>
      <w:bookmarkEnd w:id="22"/>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2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3"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3"/>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w:t>
      </w:r>
      <w:r>
        <w:rPr>
          <w:snapToGrid w:val="0"/>
          <w:sz w:val="24"/>
          <w:szCs w:val="24"/>
          <w:lang w:eastAsia="ru-RU"/>
        </w:rPr>
        <w:lastRenderedPageBreak/>
        <w:t>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4"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5" w:name="_Ref495908195"/>
      <w:bookmarkEnd w:id="24"/>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495908209"/>
      <w:bookmarkEnd w:id="25"/>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7" w:name="_Ref526571307"/>
      <w:bookmarkEnd w:id="26"/>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8" w:name="_Ref526571323"/>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9" w:name="_Ref526571335"/>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30" w:name="_Ref495908219"/>
      <w:bookmarkEnd w:id="29"/>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31" w:name="_Ref495908224"/>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2" w:name="_Ref495908231"/>
      <w:bookmarkEnd w:id="3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3" w:name="_Ref495908240"/>
      <w:bookmarkEnd w:id="32"/>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4" w:name="_Ref495908247"/>
      <w:bookmarkEnd w:id="33"/>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5" w:name="_Ref495908258"/>
      <w:bookmarkEnd w:id="34"/>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6" w:name="_Ref3881566"/>
      <w:bookmarkEnd w:id="35"/>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6"/>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7"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8" w:name="_Ref526571571"/>
      <w:bookmarkStart w:id="39" w:name="_Ref495908276"/>
      <w:bookmarkEnd w:id="37"/>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40" w:name="_Ref495908286"/>
      <w:bookmarkEnd w:id="3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41" w:name="_Ref495908298"/>
      <w:bookmarkEnd w:id="40"/>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41"/>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2"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3" w:name="_Ref495908321"/>
      <w:bookmarkEnd w:id="42"/>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4" w:name="_Ref495908328"/>
      <w:bookmarkEnd w:id="43"/>
    </w:p>
    <w:bookmarkEnd w:id="44"/>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8C1AAD">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D728EC">
        <w:rPr>
          <w:sz w:val="23"/>
          <w:szCs w:val="23"/>
        </w:rPr>
        <w:t xml:space="preserve"> </w:t>
      </w:r>
      <w:r w:rsidR="008C1AAD">
        <w:rPr>
          <w:sz w:val="23"/>
          <w:szCs w:val="23"/>
        </w:rPr>
        <w:t>206 813,56 (</w:t>
      </w:r>
      <w:r w:rsidR="008C1AAD" w:rsidRPr="008C1AAD">
        <w:rPr>
          <w:sz w:val="23"/>
          <w:szCs w:val="23"/>
        </w:rPr>
        <w:t>Двести шесть тысяч восемьсот тринадцать</w:t>
      </w:r>
      <w:r w:rsidR="008C1AAD">
        <w:rPr>
          <w:sz w:val="23"/>
          <w:szCs w:val="23"/>
        </w:rPr>
        <w:t>)</w:t>
      </w:r>
      <w:r w:rsidR="008C1AAD" w:rsidRPr="008C1AAD">
        <w:rPr>
          <w:sz w:val="23"/>
          <w:szCs w:val="23"/>
        </w:rPr>
        <w:t xml:space="preserve"> рублей 56 копеек</w:t>
      </w:r>
      <w:r w:rsidR="009C6704" w:rsidRPr="00F87E1F">
        <w:rPr>
          <w:sz w:val="23"/>
          <w:szCs w:val="23"/>
        </w:rPr>
        <w:t xml:space="preserve">, </w:t>
      </w:r>
      <w:r w:rsidR="008C1AAD">
        <w:rPr>
          <w:sz w:val="23"/>
          <w:szCs w:val="23"/>
        </w:rPr>
        <w:t>кроме того</w:t>
      </w:r>
      <w:r w:rsidR="008C1AAD">
        <w:rPr>
          <w:spacing w:val="-3"/>
          <w:sz w:val="23"/>
          <w:szCs w:val="23"/>
        </w:rPr>
        <w:t xml:space="preserve"> НДС по ставке в соответствии с законодательством Российской Федерации о налогах и сборах</w:t>
      </w:r>
      <w:r w:rsidR="00D728EC">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8C1AAD">
        <w:rPr>
          <w:sz w:val="23"/>
          <w:szCs w:val="23"/>
        </w:rPr>
        <w:t xml:space="preserve">увеличивается на сумму </w:t>
      </w:r>
      <w:r w:rsidR="008C1AAD">
        <w:rPr>
          <w:spacing w:val="-3"/>
          <w:sz w:val="23"/>
          <w:szCs w:val="23"/>
        </w:rPr>
        <w:t>НДС, рассчитанную 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5"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7" w:name="_Ref495908521"/>
      <w:bookmarkEnd w:id="46"/>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7"/>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8"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9" w:name="_Ref495908536"/>
      <w:bookmarkEnd w:id="48"/>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9"/>
      <w:r w:rsidR="00EA4CB5" w:rsidRPr="004F7133">
        <w:rPr>
          <w:sz w:val="23"/>
          <w:szCs w:val="23"/>
        </w:rPr>
        <w:t xml:space="preserve"> или иным компетентным органом.</w:t>
      </w:r>
      <w:r w:rsidR="00817BDE" w:rsidRPr="004F7133">
        <w:rPr>
          <w:sz w:val="23"/>
          <w:szCs w:val="23"/>
        </w:rPr>
        <w:t xml:space="preserve"> </w:t>
      </w:r>
      <w:bookmarkStart w:id="50"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1" w:name="_Ref49590854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2" w:name="_Ref495908557"/>
      <w:bookmarkEnd w:id="5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3" w:name="_Ref495908564"/>
      <w:bookmarkEnd w:id="52"/>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4" w:name="_Ref495908572"/>
      <w:bookmarkEnd w:id="53"/>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4"/>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5"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5"/>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6"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6"/>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7"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8" w:name="_Ref495908610"/>
      <w:bookmarkEnd w:id="57"/>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9" w:name="_Ref495908671"/>
      <w:bookmarkEnd w:id="58"/>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9"/>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6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1"/>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2"/>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3"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3"/>
      <w:r w:rsidR="00817BDE" w:rsidRPr="004F7133">
        <w:rPr>
          <w:sz w:val="23"/>
          <w:szCs w:val="23"/>
        </w:rPr>
        <w:t xml:space="preserve"> </w:t>
      </w:r>
      <w:bookmarkStart w:id="64"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5" w:name="_Ref495908728"/>
      <w:bookmarkEnd w:id="64"/>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5"/>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6"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7" w:name="_Ref526576013"/>
      <w:bookmarkEnd w:id="66"/>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7"/>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8"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8"/>
    </w:p>
    <w:p w:rsidR="00817BDE" w:rsidRPr="004F7133" w:rsidRDefault="002F0391" w:rsidP="00014FA9">
      <w:pPr>
        <w:pStyle w:val="Numberedr"/>
        <w:widowControl w:val="0"/>
        <w:numPr>
          <w:ilvl w:val="1"/>
          <w:numId w:val="7"/>
        </w:numPr>
        <w:spacing w:after="180"/>
        <w:ind w:left="720" w:hanging="720"/>
        <w:jc w:val="both"/>
        <w:rPr>
          <w:sz w:val="23"/>
          <w:szCs w:val="23"/>
        </w:rPr>
      </w:pPr>
      <w:bookmarkStart w:id="69"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70" w:name="_Ref3881442"/>
      <w:bookmarkEnd w:id="69"/>
    </w:p>
    <w:bookmarkEnd w:id="70"/>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1"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2" w:name="_Ref495908764"/>
      <w:bookmarkEnd w:id="71"/>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3" w:name="_Ref495908780"/>
      <w:bookmarkEnd w:id="72"/>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3"/>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4"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4"/>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902038">
            <w:pPr>
              <w:widowControl w:val="0"/>
              <w:spacing w:after="0"/>
              <w:jc w:val="center"/>
              <w:rPr>
                <w:b/>
                <w:sz w:val="24"/>
                <w:szCs w:val="24"/>
                <w:lang w:val="ru-RU"/>
              </w:rPr>
            </w:pPr>
            <w:r w:rsidRPr="007A140A">
              <w:rPr>
                <w:b/>
                <w:sz w:val="24"/>
                <w:szCs w:val="24"/>
                <w:lang w:val="ru-RU"/>
              </w:rPr>
              <w:t>Клиент</w:t>
            </w:r>
          </w:p>
          <w:bookmarkStart w:id="75" w:name="Клиент2"/>
          <w:p w:rsidR="00F0117C" w:rsidRPr="007A140A" w:rsidRDefault="00677FD3" w:rsidP="00902038">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sidR="001233A4">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sidR="001233A4">
              <w:rPr>
                <w:b/>
                <w:noProof/>
                <w:spacing w:val="-3"/>
                <w:sz w:val="24"/>
                <w:szCs w:val="24"/>
                <w:lang w:val="ru-RU"/>
              </w:rPr>
              <w:t>АО «Белореченскрайгаз»</w:t>
            </w:r>
            <w:r>
              <w:rPr>
                <w:b/>
                <w:spacing w:val="-3"/>
                <w:sz w:val="24"/>
                <w:szCs w:val="24"/>
                <w:lang w:val="ru-RU"/>
              </w:rPr>
              <w:fldChar w:fldCharType="end"/>
            </w:r>
            <w:bookmarkEnd w:id="75"/>
          </w:p>
          <w:p w:rsidR="005645C9" w:rsidRDefault="005645C9" w:rsidP="00902038">
            <w:pPr>
              <w:pStyle w:val="2"/>
              <w:widowControl w:val="0"/>
              <w:rPr>
                <w:sz w:val="22"/>
                <w:szCs w:val="22"/>
                <w:lang w:val="ru-RU"/>
              </w:rPr>
            </w:pPr>
          </w:p>
          <w:p w:rsidR="00BC456A" w:rsidRPr="009276B4" w:rsidRDefault="00BC456A" w:rsidP="00902038">
            <w:pPr>
              <w:pStyle w:val="2"/>
              <w:widowControl w:val="0"/>
              <w:rPr>
                <w:sz w:val="22"/>
                <w:szCs w:val="22"/>
                <w:lang w:val="ru-RU"/>
              </w:rPr>
            </w:pPr>
            <w:r w:rsidRPr="009276B4">
              <w:rPr>
                <w:sz w:val="22"/>
                <w:szCs w:val="22"/>
                <w:lang w:val="ru-RU"/>
              </w:rPr>
              <w:t xml:space="preserve">Место нахождения: </w:t>
            </w:r>
            <w:bookmarkStart w:id="76" w:name="ЮрАдрес"/>
            <w:r w:rsidR="00677FD3">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352630, Россия,Краснодарский край, г. Белореченск, ул. Коммунальная, д. 2</w:t>
            </w:r>
            <w:r w:rsidR="00677FD3">
              <w:rPr>
                <w:sz w:val="22"/>
                <w:szCs w:val="22"/>
                <w:lang w:val="ru-RU"/>
              </w:rPr>
              <w:fldChar w:fldCharType="end"/>
            </w:r>
            <w:bookmarkEnd w:id="76"/>
          </w:p>
          <w:p w:rsidR="00BC456A" w:rsidRPr="009276B4" w:rsidRDefault="00BC456A" w:rsidP="00902038">
            <w:pPr>
              <w:pStyle w:val="2"/>
              <w:widowControl w:val="0"/>
              <w:rPr>
                <w:sz w:val="22"/>
                <w:szCs w:val="22"/>
                <w:lang w:val="ru-RU"/>
              </w:rPr>
            </w:pPr>
            <w:r w:rsidRPr="009276B4">
              <w:rPr>
                <w:sz w:val="22"/>
                <w:szCs w:val="22"/>
                <w:lang w:val="ru-RU"/>
              </w:rPr>
              <w:t xml:space="preserve">Адрес для корреспонденции: </w:t>
            </w:r>
            <w:bookmarkStart w:id="77" w:name="ПочтовыйАдрес"/>
            <w:r w:rsidR="00677FD3">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352630, Россия,Краснодарский край, г. Белореченск, ул. Коммунальная, д. 2</w:t>
            </w:r>
            <w:r w:rsidR="00677FD3">
              <w:rPr>
                <w:sz w:val="22"/>
                <w:szCs w:val="22"/>
                <w:lang w:val="ru-RU"/>
              </w:rPr>
              <w:fldChar w:fldCharType="end"/>
            </w:r>
            <w:bookmarkEnd w:id="77"/>
          </w:p>
          <w:p w:rsidR="00BC456A" w:rsidRPr="009276B4" w:rsidRDefault="00BC456A" w:rsidP="00902038">
            <w:pPr>
              <w:pStyle w:val="2"/>
              <w:widowControl w:val="0"/>
              <w:rPr>
                <w:sz w:val="22"/>
                <w:szCs w:val="22"/>
                <w:lang w:val="ru-RU"/>
              </w:rPr>
            </w:pPr>
            <w:r w:rsidRPr="009276B4">
              <w:rPr>
                <w:sz w:val="22"/>
                <w:szCs w:val="22"/>
                <w:lang w:val="ru-RU"/>
              </w:rPr>
              <w:t xml:space="preserve">Тел. </w:t>
            </w:r>
            <w:bookmarkStart w:id="78" w:name="ТелАудируемойОрг"/>
            <w:r w:rsidR="00677FD3">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8615522143</w:t>
            </w:r>
            <w:r w:rsidR="00677FD3">
              <w:rPr>
                <w:sz w:val="22"/>
                <w:szCs w:val="22"/>
                <w:lang w:val="ru-RU"/>
              </w:rPr>
              <w:fldChar w:fldCharType="end"/>
            </w:r>
            <w:bookmarkEnd w:id="78"/>
          </w:p>
          <w:p w:rsidR="00BC456A" w:rsidRPr="00A84BBF" w:rsidRDefault="00BC456A" w:rsidP="00902038">
            <w:pPr>
              <w:pStyle w:val="2"/>
              <w:widowControl w:val="0"/>
              <w:rPr>
                <w:sz w:val="22"/>
                <w:szCs w:val="22"/>
                <w:lang w:val="ru-RU"/>
              </w:rPr>
            </w:pPr>
            <w:r w:rsidRPr="009276B4">
              <w:rPr>
                <w:sz w:val="22"/>
                <w:szCs w:val="22"/>
                <w:lang w:val="ru-RU"/>
              </w:rPr>
              <w:t>Факс</w:t>
            </w:r>
            <w:r w:rsidR="001F121F" w:rsidRPr="00A84BBF">
              <w:rPr>
                <w:sz w:val="22"/>
                <w:szCs w:val="22"/>
                <w:lang w:val="ru-RU"/>
              </w:rPr>
              <w:t xml:space="preserve"> </w:t>
            </w:r>
            <w:r w:rsidR="00677FD3">
              <w:rPr>
                <w:sz w:val="22"/>
                <w:szCs w:val="22"/>
                <w:lang w:val="ru-RU"/>
              </w:rPr>
              <w:fldChar w:fldCharType="begin">
                <w:ffData>
                  <w:name w:val="ФаксАудируемойОрг"/>
                  <w:enabled/>
                  <w:calcOnExit w:val="0"/>
                  <w:textInput>
                    <w:default w:val="ФаксАудируемойОрг"/>
                  </w:textInput>
                </w:ffData>
              </w:fldChar>
            </w:r>
            <w:bookmarkStart w:id="79" w:name="ФаксАудируемойОрг"/>
            <w:r w:rsidR="001F121F" w:rsidRPr="00A84BBF">
              <w:rPr>
                <w:sz w:val="22"/>
                <w:szCs w:val="22"/>
                <w:lang w:val="ru-RU"/>
              </w:rPr>
              <w:instrText xml:space="preserve"> </w:instrText>
            </w:r>
            <w:r w:rsidR="001F121F" w:rsidRPr="00D728EC">
              <w:rPr>
                <w:sz w:val="22"/>
                <w:szCs w:val="22"/>
              </w:rPr>
              <w:instrText>FORMTEXT</w:instrText>
            </w:r>
            <w:r w:rsidR="001F121F" w:rsidRPr="00A84BBF">
              <w:rPr>
                <w:sz w:val="22"/>
                <w:szCs w:val="22"/>
                <w:lang w:val="ru-RU"/>
              </w:rPr>
              <w:instrText xml:space="preserve"> </w:instrText>
            </w:r>
            <w:r w:rsidR="004A2C12">
              <w:rPr>
                <w:sz w:val="22"/>
                <w:szCs w:val="22"/>
                <w:lang w:val="ru-RU"/>
              </w:rPr>
            </w:r>
            <w:r w:rsidR="004A2C12">
              <w:rPr>
                <w:sz w:val="22"/>
                <w:szCs w:val="22"/>
                <w:lang w:val="ru-RU"/>
              </w:rPr>
              <w:fldChar w:fldCharType="separate"/>
            </w:r>
            <w:r w:rsidR="00677FD3">
              <w:rPr>
                <w:sz w:val="22"/>
                <w:szCs w:val="22"/>
                <w:lang w:val="ru-RU"/>
              </w:rPr>
              <w:fldChar w:fldCharType="end"/>
            </w:r>
            <w:bookmarkEnd w:id="79"/>
          </w:p>
          <w:p w:rsidR="00BC456A" w:rsidRPr="00A84BBF" w:rsidRDefault="00BC456A" w:rsidP="00902038">
            <w:pPr>
              <w:pStyle w:val="2"/>
              <w:widowControl w:val="0"/>
              <w:rPr>
                <w:sz w:val="22"/>
                <w:szCs w:val="22"/>
                <w:lang w:val="ru-RU"/>
              </w:rPr>
            </w:pPr>
            <w:proofErr w:type="gramStart"/>
            <w:r w:rsidRPr="00D728EC">
              <w:rPr>
                <w:sz w:val="22"/>
                <w:szCs w:val="22"/>
              </w:rPr>
              <w:t>e</w:t>
            </w:r>
            <w:r w:rsidRPr="00A84BBF">
              <w:rPr>
                <w:sz w:val="22"/>
                <w:szCs w:val="22"/>
                <w:lang w:val="ru-RU"/>
              </w:rPr>
              <w:t>-</w:t>
            </w:r>
            <w:r w:rsidRPr="00D728EC">
              <w:rPr>
                <w:sz w:val="22"/>
                <w:szCs w:val="22"/>
              </w:rPr>
              <w:t>mail</w:t>
            </w:r>
            <w:proofErr w:type="gramEnd"/>
            <w:r w:rsidRPr="00A84BBF">
              <w:rPr>
                <w:sz w:val="22"/>
                <w:szCs w:val="22"/>
                <w:lang w:val="ru-RU"/>
              </w:rPr>
              <w:t xml:space="preserve">: </w:t>
            </w:r>
            <w:bookmarkStart w:id="80" w:name="МылоАудируемойОрг"/>
            <w:r w:rsidR="00677FD3">
              <w:rPr>
                <w:sz w:val="22"/>
                <w:szCs w:val="22"/>
                <w:lang w:val="ru-RU"/>
              </w:rPr>
              <w:fldChar w:fldCharType="begin">
                <w:ffData>
                  <w:name w:val="МылоАудируемойОрг"/>
                  <w:enabled/>
                  <w:calcOnExit w:val="0"/>
                  <w:textInput>
                    <w:default w:val="МылоАудируемойОрг"/>
                  </w:textInput>
                </w:ffData>
              </w:fldChar>
            </w:r>
            <w:r w:rsidRPr="00A84BBF">
              <w:rPr>
                <w:sz w:val="22"/>
                <w:szCs w:val="22"/>
                <w:lang w:val="ru-RU"/>
              </w:rPr>
              <w:instrText xml:space="preserve"> </w:instrText>
            </w:r>
            <w:r w:rsidRPr="00D728EC">
              <w:rPr>
                <w:sz w:val="22"/>
                <w:szCs w:val="22"/>
              </w:rPr>
              <w:instrText>FORMTEXT</w:instrText>
            </w:r>
            <w:r w:rsidRPr="00A84BBF">
              <w:rPr>
                <w:sz w:val="22"/>
                <w:szCs w:val="22"/>
                <w:lang w:val="ru-RU"/>
              </w:rPr>
              <w:instrText xml:space="preserve"> </w:instrText>
            </w:r>
            <w:r w:rsidR="00677FD3">
              <w:rPr>
                <w:sz w:val="22"/>
                <w:szCs w:val="22"/>
                <w:lang w:val="ru-RU"/>
              </w:rPr>
            </w:r>
            <w:r w:rsidR="00677FD3">
              <w:rPr>
                <w:sz w:val="22"/>
                <w:szCs w:val="22"/>
                <w:lang w:val="ru-RU"/>
              </w:rPr>
              <w:fldChar w:fldCharType="separate"/>
            </w:r>
            <w:r w:rsidRPr="00D728EC">
              <w:rPr>
                <w:noProof/>
                <w:sz w:val="22"/>
                <w:szCs w:val="22"/>
              </w:rPr>
              <w:t>Belr</w:t>
            </w:r>
            <w:r w:rsidRPr="00A84BBF">
              <w:rPr>
                <w:noProof/>
                <w:sz w:val="22"/>
                <w:szCs w:val="22"/>
                <w:lang w:val="ru-RU"/>
              </w:rPr>
              <w:t>@</w:t>
            </w:r>
            <w:r w:rsidRPr="00D728EC">
              <w:rPr>
                <w:noProof/>
                <w:sz w:val="22"/>
                <w:szCs w:val="22"/>
              </w:rPr>
              <w:t>gazpromgk</w:t>
            </w:r>
            <w:r w:rsidRPr="00A84BBF">
              <w:rPr>
                <w:noProof/>
                <w:sz w:val="22"/>
                <w:szCs w:val="22"/>
                <w:lang w:val="ru-RU"/>
              </w:rPr>
              <w:t>.</w:t>
            </w:r>
            <w:r w:rsidRPr="00D728EC">
              <w:rPr>
                <w:noProof/>
                <w:sz w:val="22"/>
                <w:szCs w:val="22"/>
              </w:rPr>
              <w:t>ru</w:t>
            </w:r>
            <w:r w:rsidR="00677FD3">
              <w:rPr>
                <w:sz w:val="22"/>
                <w:szCs w:val="22"/>
                <w:lang w:val="ru-RU"/>
              </w:rPr>
              <w:fldChar w:fldCharType="end"/>
            </w:r>
            <w:bookmarkEnd w:id="80"/>
          </w:p>
          <w:p w:rsidR="00BC456A" w:rsidRPr="00902038" w:rsidRDefault="00BC456A" w:rsidP="00902038">
            <w:pPr>
              <w:pStyle w:val="2"/>
              <w:widowControl w:val="0"/>
              <w:rPr>
                <w:sz w:val="22"/>
                <w:szCs w:val="22"/>
                <w:lang w:val="ru-RU"/>
              </w:rPr>
            </w:pPr>
            <w:r w:rsidRPr="009276B4">
              <w:rPr>
                <w:sz w:val="22"/>
                <w:szCs w:val="22"/>
                <w:lang w:val="ru-RU"/>
              </w:rPr>
              <w:t>ИНН</w:t>
            </w:r>
            <w:r w:rsidRPr="00902038">
              <w:rPr>
                <w:sz w:val="22"/>
                <w:szCs w:val="22"/>
                <w:lang w:val="ru-RU"/>
              </w:rPr>
              <w:t xml:space="preserve"> </w:t>
            </w:r>
            <w:bookmarkStart w:id="81" w:name="ИНН"/>
            <w:r w:rsidR="00677FD3">
              <w:rPr>
                <w:sz w:val="22"/>
                <w:szCs w:val="22"/>
                <w:lang w:val="ru-RU"/>
              </w:rPr>
              <w:fldChar w:fldCharType="begin">
                <w:ffData>
                  <w:name w:val="ИНН"/>
                  <w:enabled/>
                  <w:calcOnExit w:val="0"/>
                  <w:textInput>
                    <w:default w:val="ИНН"/>
                  </w:textInput>
                </w:ffData>
              </w:fldChar>
            </w:r>
            <w:r w:rsidRPr="00902038">
              <w:rPr>
                <w:sz w:val="22"/>
                <w:szCs w:val="22"/>
                <w:lang w:val="ru-RU"/>
              </w:rPr>
              <w:instrText xml:space="preserve"> </w:instrText>
            </w:r>
            <w:r w:rsidRPr="008C1AAD">
              <w:rPr>
                <w:sz w:val="22"/>
                <w:szCs w:val="22"/>
              </w:rPr>
              <w:instrText>FORMTEXT</w:instrText>
            </w:r>
            <w:r w:rsidRPr="00902038">
              <w:rPr>
                <w:sz w:val="22"/>
                <w:szCs w:val="22"/>
                <w:lang w:val="ru-RU"/>
              </w:rPr>
              <w:instrText xml:space="preserve"> </w:instrText>
            </w:r>
            <w:r w:rsidR="00677FD3">
              <w:rPr>
                <w:sz w:val="22"/>
                <w:szCs w:val="22"/>
                <w:lang w:val="ru-RU"/>
              </w:rPr>
            </w:r>
            <w:r w:rsidR="00677FD3">
              <w:rPr>
                <w:sz w:val="22"/>
                <w:szCs w:val="22"/>
                <w:lang w:val="ru-RU"/>
              </w:rPr>
              <w:fldChar w:fldCharType="separate"/>
            </w:r>
            <w:r w:rsidRPr="00902038">
              <w:rPr>
                <w:noProof/>
                <w:sz w:val="22"/>
                <w:szCs w:val="22"/>
                <w:lang w:val="ru-RU"/>
              </w:rPr>
              <w:t>2303009415</w:t>
            </w:r>
            <w:r w:rsidR="00677FD3">
              <w:rPr>
                <w:sz w:val="22"/>
                <w:szCs w:val="22"/>
                <w:lang w:val="ru-RU"/>
              </w:rPr>
              <w:fldChar w:fldCharType="end"/>
            </w:r>
            <w:bookmarkEnd w:id="81"/>
          </w:p>
          <w:p w:rsidR="00BC456A" w:rsidRPr="009276B4" w:rsidRDefault="00BC456A" w:rsidP="00902038">
            <w:pPr>
              <w:pStyle w:val="2"/>
              <w:widowControl w:val="0"/>
              <w:rPr>
                <w:sz w:val="22"/>
                <w:szCs w:val="22"/>
                <w:lang w:val="ru-RU"/>
              </w:rPr>
            </w:pPr>
            <w:r w:rsidRPr="009276B4">
              <w:rPr>
                <w:sz w:val="22"/>
                <w:szCs w:val="22"/>
                <w:lang w:val="ru-RU"/>
              </w:rPr>
              <w:t xml:space="preserve">КПП </w:t>
            </w:r>
            <w:bookmarkStart w:id="82" w:name="КПП"/>
            <w:r w:rsidR="00677FD3">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230301001</w:t>
            </w:r>
            <w:r w:rsidR="00677FD3">
              <w:rPr>
                <w:sz w:val="22"/>
                <w:szCs w:val="22"/>
                <w:lang w:val="ru-RU"/>
              </w:rPr>
              <w:fldChar w:fldCharType="end"/>
            </w:r>
            <w:bookmarkEnd w:id="82"/>
          </w:p>
          <w:p w:rsidR="00BC456A" w:rsidRPr="009276B4" w:rsidRDefault="00BC456A" w:rsidP="00902038">
            <w:pPr>
              <w:pStyle w:val="2"/>
              <w:widowControl w:val="0"/>
              <w:rPr>
                <w:sz w:val="22"/>
                <w:szCs w:val="22"/>
                <w:lang w:val="ru-RU"/>
              </w:rPr>
            </w:pPr>
            <w:r w:rsidRPr="009276B4">
              <w:rPr>
                <w:sz w:val="22"/>
                <w:szCs w:val="22"/>
                <w:lang w:val="ru-RU"/>
              </w:rPr>
              <w:t>Банковские реквизиты:</w:t>
            </w:r>
          </w:p>
          <w:p w:rsidR="00BC456A" w:rsidRPr="001C091E" w:rsidRDefault="00BC456A" w:rsidP="00902038">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677FD3">
              <w:rPr>
                <w:sz w:val="22"/>
                <w:szCs w:val="22"/>
                <w:lang w:val="ru-RU"/>
              </w:rPr>
              <w:fldChar w:fldCharType="begin">
                <w:ffData>
                  <w:name w:val="РсчАудируемойОрг"/>
                  <w:enabled/>
                  <w:calcOnExit w:val="0"/>
                  <w:textInput>
                    <w:default w:val="РсчАудируемойОрг"/>
                  </w:textInput>
                </w:ffData>
              </w:fldChar>
            </w:r>
            <w:bookmarkStart w:id="83" w:name="РсчАудируемойОрг"/>
            <w:r w:rsidR="001F121F">
              <w:rPr>
                <w:sz w:val="22"/>
                <w:szCs w:val="22"/>
                <w:lang w:val="ru-RU"/>
              </w:rPr>
              <w:instrText xml:space="preserve"> FORMTEXT </w:instrText>
            </w:r>
            <w:r w:rsidR="00677FD3">
              <w:rPr>
                <w:sz w:val="22"/>
                <w:szCs w:val="22"/>
                <w:lang w:val="ru-RU"/>
              </w:rPr>
            </w:r>
            <w:r w:rsidR="00677FD3">
              <w:rPr>
                <w:sz w:val="22"/>
                <w:szCs w:val="22"/>
                <w:lang w:val="ru-RU"/>
              </w:rPr>
              <w:fldChar w:fldCharType="separate"/>
            </w:r>
            <w:r w:rsidR="001F121F">
              <w:rPr>
                <w:noProof/>
                <w:sz w:val="22"/>
                <w:szCs w:val="22"/>
                <w:lang w:val="ru-RU"/>
              </w:rPr>
              <w:t>40702810400010005176</w:t>
            </w:r>
            <w:r w:rsidR="00677FD3">
              <w:rPr>
                <w:sz w:val="22"/>
                <w:szCs w:val="22"/>
                <w:lang w:val="ru-RU"/>
              </w:rPr>
              <w:fldChar w:fldCharType="end"/>
            </w:r>
            <w:bookmarkEnd w:id="83"/>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4" w:name="БанкКлиента"/>
            <w:r w:rsidR="00677FD3">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677FD3">
              <w:rPr>
                <w:sz w:val="22"/>
                <w:lang w:val="ru-RU"/>
              </w:rPr>
            </w:r>
            <w:r w:rsidR="00677FD3">
              <w:rPr>
                <w:sz w:val="22"/>
                <w:lang w:val="ru-RU"/>
              </w:rPr>
              <w:fldChar w:fldCharType="separate"/>
            </w:r>
            <w:r w:rsidR="001C091E">
              <w:rPr>
                <w:noProof/>
                <w:sz w:val="22"/>
                <w:lang w:val="ru-RU"/>
              </w:rPr>
              <w:t>ЦЕНТРАЛЬНЫЙ ФИЛИАЛ АБ «РОССИЯ»</w:t>
            </w:r>
            <w:r w:rsidR="00677FD3">
              <w:rPr>
                <w:sz w:val="22"/>
                <w:lang w:val="ru-RU"/>
              </w:rPr>
              <w:fldChar w:fldCharType="end"/>
            </w:r>
            <w:bookmarkEnd w:id="84"/>
          </w:p>
          <w:p w:rsidR="00BC456A" w:rsidRPr="009276B4" w:rsidRDefault="00BC456A" w:rsidP="00902038">
            <w:pPr>
              <w:pStyle w:val="2"/>
              <w:widowControl w:val="0"/>
              <w:rPr>
                <w:sz w:val="22"/>
                <w:szCs w:val="22"/>
                <w:lang w:val="ru-RU"/>
              </w:rPr>
            </w:pPr>
            <w:r w:rsidRPr="009276B4">
              <w:rPr>
                <w:sz w:val="22"/>
                <w:szCs w:val="22"/>
                <w:lang w:val="ru-RU"/>
              </w:rPr>
              <w:t xml:space="preserve">к/счет </w:t>
            </w:r>
            <w:bookmarkStart w:id="85" w:name="КорсчетАудируемойОрг"/>
            <w:r w:rsidR="00677FD3">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30101810145250000220</w:t>
            </w:r>
            <w:r w:rsidR="00677FD3">
              <w:rPr>
                <w:sz w:val="22"/>
                <w:szCs w:val="22"/>
                <w:lang w:val="ru-RU"/>
              </w:rPr>
              <w:fldChar w:fldCharType="end"/>
            </w:r>
            <w:bookmarkEnd w:id="85"/>
          </w:p>
          <w:p w:rsidR="005645C9" w:rsidRPr="009276B4" w:rsidRDefault="00BC456A" w:rsidP="00902038">
            <w:pPr>
              <w:pStyle w:val="2"/>
              <w:widowControl w:val="0"/>
              <w:rPr>
                <w:sz w:val="22"/>
                <w:szCs w:val="22"/>
                <w:lang w:val="ru-RU"/>
              </w:rPr>
            </w:pPr>
            <w:r w:rsidRPr="009276B4">
              <w:rPr>
                <w:sz w:val="22"/>
                <w:szCs w:val="22"/>
                <w:lang w:val="ru-RU"/>
              </w:rPr>
              <w:t xml:space="preserve">БИК </w:t>
            </w:r>
            <w:bookmarkStart w:id="86" w:name="БИКАудируемойОрг"/>
            <w:r w:rsidR="00677FD3">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677FD3">
              <w:rPr>
                <w:sz w:val="22"/>
                <w:szCs w:val="22"/>
                <w:lang w:val="ru-RU"/>
              </w:rPr>
            </w:r>
            <w:r w:rsidR="00677FD3">
              <w:rPr>
                <w:sz w:val="22"/>
                <w:szCs w:val="22"/>
                <w:lang w:val="ru-RU"/>
              </w:rPr>
              <w:fldChar w:fldCharType="separate"/>
            </w:r>
            <w:r>
              <w:rPr>
                <w:noProof/>
                <w:sz w:val="22"/>
                <w:szCs w:val="22"/>
                <w:lang w:val="ru-RU"/>
              </w:rPr>
              <w:t>044525220</w:t>
            </w:r>
            <w:r w:rsidR="00677FD3">
              <w:rPr>
                <w:sz w:val="22"/>
                <w:szCs w:val="22"/>
                <w:lang w:val="ru-RU"/>
              </w:rPr>
              <w:fldChar w:fldCharType="end"/>
            </w:r>
            <w:bookmarkEnd w:id="86"/>
          </w:p>
          <w:p w:rsidR="005645C9" w:rsidRPr="009276B4" w:rsidRDefault="005645C9" w:rsidP="00902038">
            <w:pPr>
              <w:pStyle w:val="2"/>
              <w:widowControl w:val="0"/>
              <w:rPr>
                <w:szCs w:val="24"/>
                <w:lang w:val="ru-RU"/>
              </w:rPr>
            </w:pPr>
          </w:p>
          <w:p w:rsidR="005645C9" w:rsidRPr="00902038" w:rsidRDefault="00902038" w:rsidP="00902038">
            <w:pPr>
              <w:pStyle w:val="2"/>
              <w:widowControl w:val="0"/>
              <w:rPr>
                <w:b/>
                <w:i/>
                <w:szCs w:val="24"/>
                <w:lang w:val="ru-RU"/>
              </w:rPr>
            </w:pPr>
            <w:r w:rsidRPr="00902038">
              <w:rPr>
                <w:b/>
                <w:i/>
                <w:szCs w:val="24"/>
                <w:lang w:val="ru-RU"/>
              </w:rPr>
              <w:t>Исполняющий обязанности</w:t>
            </w:r>
          </w:p>
          <w:p w:rsidR="00902038" w:rsidRPr="00902038" w:rsidRDefault="00902038" w:rsidP="00902038">
            <w:pPr>
              <w:spacing w:after="0"/>
              <w:rPr>
                <w:b/>
                <w:i/>
                <w:sz w:val="24"/>
                <w:szCs w:val="24"/>
                <w:lang w:val="ru-RU"/>
              </w:rPr>
            </w:pPr>
            <w:r w:rsidRPr="00902038">
              <w:rPr>
                <w:b/>
                <w:i/>
                <w:sz w:val="24"/>
                <w:szCs w:val="24"/>
                <w:lang w:val="ru-RU"/>
              </w:rPr>
              <w:t>исполнительного директора</w:t>
            </w:r>
          </w:p>
          <w:p w:rsidR="009276B4" w:rsidRPr="00902038" w:rsidRDefault="00902038" w:rsidP="00902038">
            <w:pPr>
              <w:pStyle w:val="2"/>
              <w:widowControl w:val="0"/>
              <w:rPr>
                <w:b/>
                <w:szCs w:val="24"/>
                <w:lang w:val="ru-RU"/>
              </w:rPr>
            </w:pPr>
            <w:r w:rsidRPr="00902038">
              <w:rPr>
                <w:b/>
                <w:szCs w:val="24"/>
                <w:lang w:val="ru-RU"/>
              </w:rPr>
              <w:t>Волкогон Вячеслав Владимирович</w:t>
            </w:r>
          </w:p>
          <w:p w:rsidR="005645C9" w:rsidRPr="009276B4" w:rsidRDefault="005645C9" w:rsidP="00902038">
            <w:pPr>
              <w:pStyle w:val="2"/>
              <w:widowControl w:val="0"/>
              <w:rPr>
                <w:b/>
                <w:i/>
                <w:szCs w:val="24"/>
                <w:lang w:val="ru-RU"/>
              </w:rPr>
            </w:pPr>
          </w:p>
          <w:p w:rsidR="00F0117C" w:rsidRPr="005645C9" w:rsidRDefault="005645C9" w:rsidP="00902038">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902038">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F0117C" w:rsidRPr="004F7133" w:rsidRDefault="005645C9" w:rsidP="00902038">
            <w:pPr>
              <w:widowControl w:val="0"/>
              <w:spacing w:after="0"/>
              <w:rPr>
                <w:lang w:val="ru-RU"/>
              </w:rPr>
            </w:pPr>
            <w:bookmarkStart w:id="87" w:name="_GoBack"/>
            <w:bookmarkEnd w:id="87"/>
            <w:r w:rsidRPr="004F7133">
              <w:rPr>
                <w:b/>
                <w:sz w:val="24"/>
                <w:szCs w:val="24"/>
                <w:lang w:val="ru-RU"/>
              </w:rPr>
              <w:t xml:space="preserve"> </w:t>
            </w:r>
          </w:p>
        </w:tc>
      </w:tr>
    </w:tbl>
    <w:p w:rsidR="002913A8" w:rsidRPr="00895633" w:rsidRDefault="002913A8">
      <w:pPr>
        <w:rPr>
          <w:lang w:val="ru-RU"/>
        </w:rPr>
      </w:pPr>
    </w:p>
    <w:sectPr w:rsidR="002913A8" w:rsidRPr="00895633" w:rsidSect="00D728EC">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BF" w:rsidRDefault="00A84BBF">
      <w:r>
        <w:separator/>
      </w:r>
    </w:p>
  </w:endnote>
  <w:endnote w:type="continuationSeparator" w:id="0">
    <w:p w:rsidR="00A84BBF" w:rsidRDefault="00A8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84BBF" w:rsidRDefault="00A84BBF"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4A2C12">
      <w:rPr>
        <w:rStyle w:val="a8"/>
        <w:noProof/>
      </w:rPr>
      <w:t>12</w:t>
    </w:r>
    <w:r>
      <w:rPr>
        <w:rStyle w:val="a8"/>
      </w:rPr>
      <w:fldChar w:fldCharType="end"/>
    </w:r>
  </w:p>
  <w:p w:rsidR="00A84BBF" w:rsidRDefault="00A84BBF"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BF" w:rsidRDefault="00A84BBF">
      <w:r>
        <w:separator/>
      </w:r>
    </w:p>
  </w:footnote>
  <w:footnote w:type="continuationSeparator" w:id="0">
    <w:p w:rsidR="00A84BBF" w:rsidRDefault="00A8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F" w:rsidRDefault="00A84BBF">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161CE"/>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2F1CEC"/>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3F1EB4"/>
    <w:rsid w:val="004127C6"/>
    <w:rsid w:val="0042002E"/>
    <w:rsid w:val="00437D16"/>
    <w:rsid w:val="00440E4B"/>
    <w:rsid w:val="00443774"/>
    <w:rsid w:val="0044434F"/>
    <w:rsid w:val="004543E2"/>
    <w:rsid w:val="00474C2C"/>
    <w:rsid w:val="0048011F"/>
    <w:rsid w:val="004A07D6"/>
    <w:rsid w:val="004A2C12"/>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56BBB"/>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77FD3"/>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1AAD"/>
    <w:rsid w:val="008C3E06"/>
    <w:rsid w:val="008D44F1"/>
    <w:rsid w:val="008F3843"/>
    <w:rsid w:val="008F7515"/>
    <w:rsid w:val="00902038"/>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D2A6A"/>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84BBF"/>
    <w:rsid w:val="00A9070A"/>
    <w:rsid w:val="00A91386"/>
    <w:rsid w:val="00A9175C"/>
    <w:rsid w:val="00A92D49"/>
    <w:rsid w:val="00A93F1C"/>
    <w:rsid w:val="00A95323"/>
    <w:rsid w:val="00A95520"/>
    <w:rsid w:val="00A955A3"/>
    <w:rsid w:val="00A97CBF"/>
    <w:rsid w:val="00AA23C6"/>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28EC"/>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F913F-DE56-48F5-B83B-504F89F4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rPr>
  </w:style>
  <w:style w:type="character" w:customStyle="1" w:styleId="af0">
    <w:name w:val="Абзац Знак"/>
    <w:link w:val="af"/>
    <w:rsid w:val="00B226AE"/>
    <w:rPr>
      <w:sz w:val="24"/>
      <w:szCs w:val="24"/>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84B2-DF3B-4A0A-B681-3A2A080C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12</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4</cp:revision>
  <cp:lastPrinted>2014-05-15T12:18:00Z</cp:lastPrinted>
  <dcterms:created xsi:type="dcterms:W3CDTF">2018-11-09T05:50:00Z</dcterms:created>
  <dcterms:modified xsi:type="dcterms:W3CDTF">2018-11-09T05:51:00Z</dcterms:modified>
</cp:coreProperties>
</file>