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9FE" w:rsidRDefault="005709FE" w:rsidP="005709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F4A06">
        <w:rPr>
          <w:rFonts w:ascii="Times New Roman" w:hAnsi="Times New Roman" w:cs="Times New Roman"/>
          <w:b/>
          <w:sz w:val="32"/>
        </w:rPr>
        <w:t>ПРОДАЖА</w:t>
      </w:r>
    </w:p>
    <w:p w:rsidR="005709FE" w:rsidRDefault="005709FE" w:rsidP="005709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недвижимого имущества</w:t>
      </w:r>
      <w:r w:rsidRPr="006F4A06">
        <w:rPr>
          <w:rFonts w:ascii="Times New Roman" w:hAnsi="Times New Roman" w:cs="Times New Roman"/>
          <w:b/>
          <w:sz w:val="24"/>
        </w:rPr>
        <w:t xml:space="preserve"> </w:t>
      </w:r>
      <w:r w:rsidRPr="006E5337">
        <w:rPr>
          <w:rFonts w:ascii="Times New Roman" w:hAnsi="Times New Roman" w:cs="Times New Roman"/>
          <w:b/>
          <w:sz w:val="24"/>
        </w:rPr>
        <w:t xml:space="preserve">газовый участок </w:t>
      </w:r>
      <w:r w:rsidRPr="005709FE">
        <w:rPr>
          <w:rFonts w:ascii="Times New Roman" w:hAnsi="Times New Roman" w:cs="Times New Roman"/>
          <w:b/>
          <w:sz w:val="24"/>
        </w:rPr>
        <w:t xml:space="preserve">(Автодорога / Подъездная автодорога к иловым площадкам, Бетонная площадка / бетонная площадка Литер Г, Градирня 3-х секционная Литер О-2, Градирня Литер О-4, Градирня Литер Р-2, Здание канализационной насосной станции Литер АА-1, Здание насосной станции Литер 03, Здание насосной станции и станции перекачки сточных вод, Литер РР1, Здание прачечной Литер Ж, Здание станции перекачки грязных сточных вод. л-Г, Здание холодильной установки Литер Л-3, Песколовки Литер Б, Бетонная площадка для хранения сырья отстойная толщиной 20 мм, Подъездная автодорога, Помещение решеток Литер А-2) </w:t>
      </w:r>
      <w:r w:rsidRPr="006E5337">
        <w:rPr>
          <w:rFonts w:ascii="Times New Roman" w:hAnsi="Times New Roman" w:cs="Times New Roman"/>
          <w:b/>
          <w:sz w:val="24"/>
        </w:rPr>
        <w:t>(</w:t>
      </w:r>
      <w:r>
        <w:rPr>
          <w:rFonts w:ascii="Times New Roman" w:hAnsi="Times New Roman" w:cs="Times New Roman"/>
          <w:b/>
          <w:sz w:val="24"/>
        </w:rPr>
        <w:t>)</w:t>
      </w:r>
      <w:r w:rsidRPr="006F4A06">
        <w:rPr>
          <w:rFonts w:ascii="Times New Roman" w:hAnsi="Times New Roman" w:cs="Times New Roman"/>
          <w:b/>
          <w:sz w:val="24"/>
        </w:rPr>
        <w:t xml:space="preserve">, </w:t>
      </w:r>
    </w:p>
    <w:p w:rsidR="005709FE" w:rsidRDefault="005709FE" w:rsidP="005709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F4A06">
        <w:rPr>
          <w:rFonts w:ascii="Times New Roman" w:hAnsi="Times New Roman" w:cs="Times New Roman"/>
          <w:b/>
          <w:sz w:val="24"/>
        </w:rPr>
        <w:t>расположе</w:t>
      </w:r>
      <w:r>
        <w:rPr>
          <w:rFonts w:ascii="Times New Roman" w:hAnsi="Times New Roman" w:cs="Times New Roman"/>
          <w:b/>
          <w:sz w:val="24"/>
        </w:rPr>
        <w:t>нного по адресу:</w:t>
      </w:r>
    </w:p>
    <w:p w:rsidR="005709FE" w:rsidRPr="00461C02" w:rsidRDefault="005709FE" w:rsidP="005709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461C02">
        <w:rPr>
          <w:rFonts w:ascii="Times New Roman" w:eastAsia="TimesNewRomanPSMT" w:hAnsi="Times New Roman" w:cs="Times New Roman"/>
          <w:sz w:val="24"/>
          <w:szCs w:val="28"/>
        </w:rPr>
        <w:t xml:space="preserve">Россия, Краснодарский край, </w:t>
      </w:r>
      <w:r w:rsidRPr="00A04EB3">
        <w:rPr>
          <w:rFonts w:ascii="Times New Roman" w:eastAsia="TimesNewRomanPSMT" w:hAnsi="Times New Roman" w:cs="Times New Roman"/>
          <w:sz w:val="24"/>
          <w:szCs w:val="28"/>
        </w:rPr>
        <w:t>Кавказский р</w:t>
      </w:r>
      <w:r>
        <w:rPr>
          <w:rFonts w:ascii="Times New Roman" w:eastAsia="TimesNewRomanPSMT" w:hAnsi="Times New Roman" w:cs="Times New Roman"/>
          <w:sz w:val="24"/>
          <w:szCs w:val="28"/>
        </w:rPr>
        <w:t xml:space="preserve">-н, </w:t>
      </w:r>
      <w:r w:rsidRPr="00A04EB3">
        <w:rPr>
          <w:rFonts w:ascii="Times New Roman" w:eastAsia="TimesNewRomanPSMT" w:hAnsi="Times New Roman" w:cs="Times New Roman"/>
          <w:sz w:val="24"/>
          <w:szCs w:val="28"/>
        </w:rPr>
        <w:t>г. Кропоткин, ул. Заводская, 6</w:t>
      </w:r>
    </w:p>
    <w:p w:rsidR="005709FE" w:rsidRPr="006F4A06" w:rsidRDefault="005709FE" w:rsidP="005709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709FE" w:rsidTr="00C91B45">
        <w:trPr>
          <w:trHeight w:val="643"/>
        </w:trPr>
        <w:tc>
          <w:tcPr>
            <w:tcW w:w="10060" w:type="dxa"/>
            <w:vAlign w:val="center"/>
          </w:tcPr>
          <w:p w:rsidR="005709FE" w:rsidRDefault="005709FE" w:rsidP="00C91B45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Цена имущества</w:t>
            </w:r>
            <w:r w:rsidR="00740710" w:rsidRPr="00740710">
              <w:rPr>
                <w:rFonts w:ascii="Times New Roman" w:hAnsi="Times New Roman" w:cs="Times New Roman"/>
                <w:b/>
                <w:sz w:val="24"/>
              </w:rPr>
              <w:t>: 15 464 512</w:t>
            </w:r>
            <w:r w:rsidR="001D246D">
              <w:rPr>
                <w:rFonts w:ascii="Times New Roman" w:hAnsi="Times New Roman" w:cs="Times New Roman"/>
                <w:b/>
                <w:sz w:val="24"/>
              </w:rPr>
              <w:t>,67</w:t>
            </w:r>
            <w:r w:rsidRPr="00740710">
              <w:rPr>
                <w:rFonts w:ascii="Times New Roman" w:hAnsi="Times New Roman" w:cs="Times New Roman"/>
                <w:b/>
                <w:sz w:val="24"/>
              </w:rPr>
              <w:t xml:space="preserve"> руб. (без НДС).</w:t>
            </w:r>
          </w:p>
        </w:tc>
      </w:tr>
    </w:tbl>
    <w:p w:rsidR="005709FE" w:rsidRPr="006F4A06" w:rsidRDefault="005709FE" w:rsidP="005709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0343"/>
      </w:tblGrid>
      <w:tr w:rsidR="005709FE" w:rsidTr="00C91B45">
        <w:trPr>
          <w:trHeight w:val="141"/>
        </w:trPr>
        <w:tc>
          <w:tcPr>
            <w:tcW w:w="10343" w:type="dxa"/>
            <w:shd w:val="clear" w:color="auto" w:fill="FFFF00"/>
            <w:vAlign w:val="center"/>
          </w:tcPr>
          <w:p w:rsidR="005709FE" w:rsidRPr="006F4A06" w:rsidRDefault="005709FE" w:rsidP="00C91B4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</w:rPr>
              <w:t>Локация и м</w:t>
            </w:r>
            <w:r>
              <w:rPr>
                <w:rFonts w:ascii="Times New Roman" w:hAnsi="Times New Roman" w:cs="Times New Roman"/>
                <w:b/>
                <w:sz w:val="24"/>
              </w:rPr>
              <w:t>есторасположение недвижимого имущества</w:t>
            </w:r>
          </w:p>
        </w:tc>
      </w:tr>
      <w:tr w:rsidR="005709FE" w:rsidTr="00C91B45">
        <w:trPr>
          <w:trHeight w:val="1575"/>
        </w:trPr>
        <w:tc>
          <w:tcPr>
            <w:tcW w:w="10343" w:type="dxa"/>
            <w:tcBorders>
              <w:bottom w:val="nil"/>
            </w:tcBorders>
          </w:tcPr>
          <w:p w:rsidR="005709FE" w:rsidRDefault="005709FE" w:rsidP="00C91B45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AB6415" wp14:editId="3A2B4814">
                  <wp:extent cx="6097646" cy="263632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33" t="14995" r="49426" b="10067"/>
                          <a:stretch/>
                        </pic:blipFill>
                        <pic:spPr bwMode="auto">
                          <a:xfrm>
                            <a:off x="0" y="0"/>
                            <a:ext cx="6097646" cy="2636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9FE" w:rsidTr="00C91B45">
        <w:trPr>
          <w:trHeight w:val="301"/>
        </w:trPr>
        <w:tc>
          <w:tcPr>
            <w:tcW w:w="10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FE" w:rsidRPr="00A04EB3" w:rsidRDefault="005709FE" w:rsidP="00C91B45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A04EB3">
              <w:rPr>
                <w:rFonts w:ascii="Times New Roman" w:eastAsia="TimesNewRomanPSMT" w:hAnsi="Times New Roman" w:cs="Times New Roman"/>
                <w:sz w:val="24"/>
                <w:szCs w:val="28"/>
              </w:rPr>
              <w:t>Россия, Краснодарский край, Кавказский р</w:t>
            </w:r>
            <w:r>
              <w:rPr>
                <w:rFonts w:ascii="Times New Roman" w:eastAsia="TimesNewRomanPSMT" w:hAnsi="Times New Roman" w:cs="Times New Roman"/>
                <w:sz w:val="24"/>
                <w:szCs w:val="28"/>
              </w:rPr>
              <w:t xml:space="preserve">-н, </w:t>
            </w:r>
            <w:r w:rsidRPr="00A04EB3">
              <w:rPr>
                <w:rFonts w:ascii="Times New Roman" w:eastAsia="TimesNewRomanPSMT" w:hAnsi="Times New Roman" w:cs="Times New Roman"/>
                <w:sz w:val="24"/>
                <w:szCs w:val="28"/>
              </w:rPr>
              <w:t>г. Кропоткин, ул. Заводская, 6</w:t>
            </w:r>
          </w:p>
        </w:tc>
      </w:tr>
      <w:tr w:rsidR="005709FE" w:rsidTr="00C91B45">
        <w:trPr>
          <w:trHeight w:val="331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FE" w:rsidRPr="00863867" w:rsidRDefault="005709FE" w:rsidP="00C91B4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638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Объекты недвижимого имущества расположены на земельном участке общей площадью 12 066 кв.м</w:t>
            </w:r>
          </w:p>
          <w:p w:rsidR="005709FE" w:rsidRPr="00863867" w:rsidRDefault="005709FE" w:rsidP="00C91B4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638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Категория земель: Земли населенных пунктов</w:t>
            </w:r>
          </w:p>
          <w:p w:rsidR="005709FE" w:rsidRDefault="005709FE" w:rsidP="00C91B4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638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Вид разрешенного пользования:</w:t>
            </w:r>
            <w:r w:rsidRPr="008638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38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Для существующей территории завода</w:t>
            </w:r>
          </w:p>
          <w:p w:rsidR="005709FE" w:rsidRDefault="005709FE" w:rsidP="00C91B4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5709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9FE" w:rsidTr="00C91B45">
        <w:trPr>
          <w:trHeight w:val="198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709FE" w:rsidRPr="002C4310" w:rsidRDefault="005709FE" w:rsidP="00C91B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43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Фотографии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объекта недвижимого имущества</w:t>
            </w:r>
          </w:p>
        </w:tc>
      </w:tr>
      <w:tr w:rsidR="005709FE" w:rsidTr="00C91B45">
        <w:trPr>
          <w:trHeight w:val="2686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9FE" w:rsidRDefault="005709FE" w:rsidP="00C91B45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8535" cy="3585210"/>
                  <wp:effectExtent l="0" t="0" r="0" b="0"/>
                  <wp:docPr id="8" name="Рисунок 8" descr="Фото (станция перекачки грязных сточных вод (ГНС)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(станция перекачки грязных сточных вод (ГНС)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535" cy="358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9FE" w:rsidRDefault="005709FE" w:rsidP="00C91B45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4405" cy="3585210"/>
                  <wp:effectExtent l="0" t="0" r="0" b="0"/>
                  <wp:docPr id="7" name="Рисунок 7" descr="Фото (насосная станция и станция перекачки сточных вод)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 (насосная станция и станция перекачки сточных вод)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405" cy="358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9FE" w:rsidRDefault="005709FE" w:rsidP="00C91B45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788535" cy="3585210"/>
                  <wp:effectExtent l="0" t="0" r="0" b="0"/>
                  <wp:docPr id="6" name="Рисунок 6" descr="Фото (насосная станция и станция перекачки сточных вод)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 (насосная станция и станция перекачки сточных вод)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535" cy="358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9FE" w:rsidRDefault="005709FE" w:rsidP="00C91B45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8535" cy="3585210"/>
                  <wp:effectExtent l="0" t="0" r="0" b="0"/>
                  <wp:docPr id="5" name="Рисунок 5" descr="Фото (Градирня 4-х секционна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 (Градирня 4-х секционна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535" cy="358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9FE" w:rsidRDefault="005709FE" w:rsidP="00C91B45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788535" cy="3585210"/>
                  <wp:effectExtent l="0" t="0" r="0" b="0"/>
                  <wp:docPr id="4" name="Рисунок 4" descr="Фото (станция перекачки грязных сточных вод (ГНС)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ото (станция перекачки грязных сточных вод (ГНС)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535" cy="358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8535" cy="3585210"/>
                  <wp:effectExtent l="0" t="0" r="0" b="0"/>
                  <wp:docPr id="3" name="Рисунок 3" descr="Фото (площадка бетонная)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ото (площадка бетонная)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535" cy="358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9FE" w:rsidRDefault="005709FE" w:rsidP="00C91B45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709FE" w:rsidRDefault="005709FE" w:rsidP="00C91B45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977"/>
        <w:gridCol w:w="2410"/>
        <w:gridCol w:w="1417"/>
        <w:gridCol w:w="1701"/>
      </w:tblGrid>
      <w:tr w:rsidR="005709FE" w:rsidTr="00C91B45">
        <w:trPr>
          <w:trHeight w:val="367"/>
        </w:trPr>
        <w:tc>
          <w:tcPr>
            <w:tcW w:w="10348" w:type="dxa"/>
            <w:gridSpan w:val="5"/>
            <w:shd w:val="clear" w:color="auto" w:fill="FFFF00"/>
          </w:tcPr>
          <w:p w:rsidR="005709FE" w:rsidRPr="00987D16" w:rsidRDefault="005709FE" w:rsidP="00C91B45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  <w:r w:rsidRPr="00987D16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Способ реализации: </w:t>
            </w:r>
            <w:r w:rsidRPr="00045651">
              <w:rPr>
                <w:rFonts w:ascii="Times New Roman" w:hAnsi="Times New Roman" w:cs="Times New Roman"/>
                <w:sz w:val="28"/>
              </w:rPr>
              <w:t>торги в форме аукциона, открытые по составу участников с пошаговым повышением первоначальной цены,</w:t>
            </w:r>
            <w:r w:rsidRPr="00045651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проводимые в электронной форме на электронной торговой площадке </w:t>
            </w:r>
            <w:r w:rsidRPr="00B4151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ООО ЭТП ГПБ</w:t>
            </w:r>
          </w:p>
        </w:tc>
      </w:tr>
      <w:tr w:rsidR="005709FE" w:rsidTr="00C91B45">
        <w:trPr>
          <w:trHeight w:val="1318"/>
        </w:trPr>
        <w:tc>
          <w:tcPr>
            <w:tcW w:w="1843" w:type="dxa"/>
            <w:tcBorders>
              <w:top w:val="single" w:sz="24" w:space="0" w:color="auto"/>
              <w:left w:val="single" w:sz="24" w:space="0" w:color="auto"/>
            </w:tcBorders>
          </w:tcPr>
          <w:p w:rsidR="005709FE" w:rsidRDefault="005709FE" w:rsidP="00C91B45">
            <w:pPr>
              <w:ind w:left="-21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977" w:type="dxa"/>
            <w:tcBorders>
              <w:top w:val="single" w:sz="24" w:space="0" w:color="auto"/>
            </w:tcBorders>
            <w:vAlign w:val="center"/>
          </w:tcPr>
          <w:p w:rsidR="005709FE" w:rsidRPr="00987D16" w:rsidRDefault="005709FE" w:rsidP="00C91B45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Собственник</w:t>
            </w:r>
          </w:p>
        </w:tc>
        <w:tc>
          <w:tcPr>
            <w:tcW w:w="2410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5709FE" w:rsidRPr="00987D16" w:rsidRDefault="005709FE" w:rsidP="00C91B45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987D16">
              <w:rPr>
                <w:rFonts w:ascii="Times New Roman" w:hAnsi="Times New Roman" w:cs="Times New Roman"/>
                <w:sz w:val="24"/>
              </w:rPr>
              <w:t>рганизатор торгов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709FE" w:rsidRPr="00987D16" w:rsidRDefault="005709FE" w:rsidP="00C91B4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Начальная</w:t>
            </w:r>
            <w:r w:rsidRPr="00987D16">
              <w:rPr>
                <w:rFonts w:ascii="Times New Roman" w:hAnsi="Times New Roman" w:cs="Times New Roman"/>
                <w:sz w:val="24"/>
                <w:szCs w:val="24"/>
              </w:rPr>
              <w:t xml:space="preserve"> (минимальная) цена</w:t>
            </w:r>
          </w:p>
        </w:tc>
        <w:tc>
          <w:tcPr>
            <w:tcW w:w="17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09FE" w:rsidRPr="00740710" w:rsidRDefault="001D246D" w:rsidP="00C91B4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15 464 512,67</w:t>
            </w:r>
            <w:bookmarkStart w:id="0" w:name="_GoBack"/>
            <w:bookmarkEnd w:id="0"/>
            <w:r w:rsidR="00740710" w:rsidRPr="00740710">
              <w:rPr>
                <w:rFonts w:ascii="Times New Roman" w:hAnsi="Times New Roman" w:cs="Times New Roman"/>
                <w:sz w:val="24"/>
              </w:rPr>
              <w:t xml:space="preserve"> руб. (без НДС).</w:t>
            </w:r>
          </w:p>
        </w:tc>
      </w:tr>
      <w:tr w:rsidR="005709FE" w:rsidTr="00C91B45">
        <w:trPr>
          <w:trHeight w:val="367"/>
        </w:trPr>
        <w:tc>
          <w:tcPr>
            <w:tcW w:w="1843" w:type="dxa"/>
            <w:tcBorders>
              <w:left w:val="single" w:sz="24" w:space="0" w:color="auto"/>
            </w:tcBorders>
          </w:tcPr>
          <w:p w:rsidR="005709FE" w:rsidRPr="00987D16" w:rsidRDefault="005709FE" w:rsidP="00C91B45">
            <w:pPr>
              <w:ind w:left="-21"/>
              <w:rPr>
                <w:rFonts w:ascii="Times New Roman" w:hAnsi="Times New Roman" w:cs="Times New Roman"/>
                <w:sz w:val="32"/>
              </w:rPr>
            </w:pPr>
            <w:r w:rsidRPr="00987D16">
              <w:rPr>
                <w:rFonts w:ascii="Times New Roman" w:hAnsi="Times New Roman" w:cs="Times New Roman"/>
                <w:sz w:val="24"/>
              </w:rPr>
              <w:t>Наименование организации</w:t>
            </w:r>
          </w:p>
        </w:tc>
        <w:tc>
          <w:tcPr>
            <w:tcW w:w="2977" w:type="dxa"/>
          </w:tcPr>
          <w:p w:rsidR="005709FE" w:rsidRPr="00987D16" w:rsidRDefault="005709FE" w:rsidP="00C91B4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АО «</w:t>
            </w:r>
            <w:r w:rsidRPr="00863867">
              <w:rPr>
                <w:rFonts w:ascii="Times New Roman" w:hAnsi="Times New Roman" w:cs="Times New Roman"/>
                <w:sz w:val="24"/>
              </w:rPr>
              <w:t>Кропоткингоргаз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410" w:type="dxa"/>
            <w:tcBorders>
              <w:right w:val="single" w:sz="24" w:space="0" w:color="auto"/>
            </w:tcBorders>
          </w:tcPr>
          <w:p w:rsidR="005709FE" w:rsidRPr="00987D16" w:rsidRDefault="005709FE" w:rsidP="00C91B4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B41514">
              <w:rPr>
                <w:rFonts w:ascii="Times New Roman" w:hAnsi="Times New Roman" w:cs="Times New Roman"/>
                <w:sz w:val="24"/>
              </w:rPr>
              <w:t>ООО ЭТП ГПБ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709FE" w:rsidRPr="00987D16" w:rsidRDefault="005709FE" w:rsidP="00C91B4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987D16">
              <w:rPr>
                <w:rFonts w:ascii="Times New Roman" w:hAnsi="Times New Roman" w:cs="Times New Roman"/>
                <w:sz w:val="24"/>
                <w:szCs w:val="24"/>
              </w:rPr>
              <w:t>Шаг аукциона</w:t>
            </w:r>
          </w:p>
        </w:tc>
        <w:tc>
          <w:tcPr>
            <w:tcW w:w="17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09FE" w:rsidRPr="00987D16" w:rsidRDefault="005709FE" w:rsidP="00C91B4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5709FE" w:rsidTr="00827DCA">
        <w:trPr>
          <w:trHeight w:val="2392"/>
        </w:trPr>
        <w:tc>
          <w:tcPr>
            <w:tcW w:w="1843" w:type="dxa"/>
            <w:tcBorders>
              <w:left w:val="single" w:sz="24" w:space="0" w:color="auto"/>
            </w:tcBorders>
          </w:tcPr>
          <w:p w:rsidR="005709FE" w:rsidRPr="00987D16" w:rsidRDefault="005709FE" w:rsidP="00C91B4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Контактное лицо</w:t>
            </w:r>
          </w:p>
        </w:tc>
        <w:tc>
          <w:tcPr>
            <w:tcW w:w="2977" w:type="dxa"/>
          </w:tcPr>
          <w:p w:rsidR="005709FE" w:rsidRPr="00EC2A51" w:rsidRDefault="005709FE" w:rsidP="00C91B45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Заместитель руководителя отдела по работе с имуществом</w:t>
            </w:r>
          </w:p>
          <w:p w:rsidR="005709FE" w:rsidRDefault="005709FE" w:rsidP="00C91B45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 w:rsidRPr="00EC2A51">
              <w:rPr>
                <w:rFonts w:ascii="Times New Roman" w:hAnsi="Times New Roman" w:cs="Times New Roman"/>
                <w:sz w:val="24"/>
              </w:rPr>
              <w:t>АО «</w:t>
            </w:r>
            <w:r>
              <w:rPr>
                <w:rFonts w:ascii="Times New Roman" w:hAnsi="Times New Roman" w:cs="Times New Roman"/>
                <w:sz w:val="24"/>
              </w:rPr>
              <w:t>Газпром Газораспределение Краснодар</w:t>
            </w:r>
            <w:r w:rsidRPr="00EC2A51">
              <w:rPr>
                <w:rFonts w:ascii="Times New Roman" w:hAnsi="Times New Roman" w:cs="Times New Roman"/>
                <w:sz w:val="24"/>
              </w:rPr>
              <w:t>»</w:t>
            </w:r>
          </w:p>
          <w:p w:rsidR="005709FE" w:rsidRPr="00EC2A51" w:rsidRDefault="005709FE" w:rsidP="00C91B45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</w:p>
          <w:p w:rsidR="005709FE" w:rsidRDefault="005709FE" w:rsidP="00C91B4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Э.В. Сафаров</w:t>
            </w:r>
          </w:p>
        </w:tc>
        <w:tc>
          <w:tcPr>
            <w:tcW w:w="2410" w:type="dxa"/>
            <w:tcBorders>
              <w:right w:val="single" w:sz="24" w:space="0" w:color="auto"/>
            </w:tcBorders>
          </w:tcPr>
          <w:p w:rsidR="005709FE" w:rsidRPr="00780912" w:rsidRDefault="005709FE" w:rsidP="00C91B4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CC120C">
              <w:rPr>
                <w:rFonts w:ascii="Times New Roman" w:hAnsi="Times New Roman" w:cs="Times New Roman"/>
                <w:sz w:val="24"/>
              </w:rPr>
              <w:t>Г</w:t>
            </w:r>
            <w:r>
              <w:rPr>
                <w:rFonts w:ascii="Times New Roman" w:hAnsi="Times New Roman" w:cs="Times New Roman"/>
                <w:sz w:val="24"/>
              </w:rPr>
              <w:t xml:space="preserve">енеральный директор ООО </w:t>
            </w:r>
            <w:r w:rsidRPr="00CC120C">
              <w:rPr>
                <w:rFonts w:ascii="Times New Roman" w:hAnsi="Times New Roman" w:cs="Times New Roman"/>
                <w:sz w:val="24"/>
              </w:rPr>
              <w:t xml:space="preserve">"ЭЛЕКТРОННАЯ ТОРГОВАЯ ПЛОЩАДКА ГПБ" Константинов </w:t>
            </w:r>
            <w:r>
              <w:rPr>
                <w:rFonts w:ascii="Times New Roman" w:hAnsi="Times New Roman" w:cs="Times New Roman"/>
                <w:sz w:val="24"/>
              </w:rPr>
              <w:t>М.Ю.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709FE" w:rsidRPr="002B5F7A" w:rsidRDefault="005709FE" w:rsidP="00C91B4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7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709FE" w:rsidRPr="00044651" w:rsidRDefault="00827DCA" w:rsidP="00C91B4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  <w:r w:rsidR="005709FE"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5709FE" w:rsidTr="00827DCA">
        <w:trPr>
          <w:trHeight w:val="589"/>
        </w:trPr>
        <w:tc>
          <w:tcPr>
            <w:tcW w:w="1843" w:type="dxa"/>
            <w:tcBorders>
              <w:left w:val="single" w:sz="24" w:space="0" w:color="auto"/>
            </w:tcBorders>
          </w:tcPr>
          <w:p w:rsidR="005709FE" w:rsidRDefault="005709FE" w:rsidP="00C91B4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2977" w:type="dxa"/>
          </w:tcPr>
          <w:p w:rsidR="005709FE" w:rsidRPr="0009595A" w:rsidRDefault="005709FE" w:rsidP="00C91B45">
            <w:pPr>
              <w:ind w:left="-21"/>
              <w:rPr>
                <w:rFonts w:ascii="Times New Roman" w:hAnsi="Times New Roman" w:cs="Times New Roman"/>
                <w:sz w:val="24"/>
                <w:lang w:val="en-US"/>
              </w:rPr>
            </w:pPr>
            <w:r w:rsidRPr="0009595A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+7 (861) 279-33-96</w:t>
            </w:r>
          </w:p>
        </w:tc>
        <w:tc>
          <w:tcPr>
            <w:tcW w:w="2410" w:type="dxa"/>
            <w:tcBorders>
              <w:right w:val="single" w:sz="24" w:space="0" w:color="auto"/>
            </w:tcBorders>
          </w:tcPr>
          <w:p w:rsidR="005709FE" w:rsidRDefault="005709FE" w:rsidP="00C91B45">
            <w:pPr>
              <w:rPr>
                <w:rFonts w:ascii="Times New Roman" w:hAnsi="Times New Roman" w:cs="Times New Roman"/>
                <w:sz w:val="24"/>
              </w:rPr>
            </w:pPr>
            <w:r w:rsidRPr="00C03CB6">
              <w:rPr>
                <w:rFonts w:ascii="Times New Roman" w:hAnsi="Times New Roman" w:cs="Times New Roman"/>
                <w:sz w:val="24"/>
              </w:rPr>
              <w:t>8-800-100-66-22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709FE" w:rsidRPr="00987D16" w:rsidRDefault="005709FE" w:rsidP="00C91B4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7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709FE" w:rsidRPr="00044651" w:rsidRDefault="00827DCA" w:rsidP="00C91B4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  <w:r w:rsidR="005709FE"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5709FE" w:rsidTr="00827DCA">
        <w:trPr>
          <w:trHeight w:val="559"/>
        </w:trPr>
        <w:tc>
          <w:tcPr>
            <w:tcW w:w="1843" w:type="dxa"/>
            <w:tcBorders>
              <w:left w:val="single" w:sz="24" w:space="0" w:color="auto"/>
            </w:tcBorders>
          </w:tcPr>
          <w:p w:rsidR="005709FE" w:rsidRDefault="005709FE" w:rsidP="00C91B4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электронной почты</w:t>
            </w:r>
          </w:p>
        </w:tc>
        <w:tc>
          <w:tcPr>
            <w:tcW w:w="2977" w:type="dxa"/>
          </w:tcPr>
          <w:p w:rsidR="005709FE" w:rsidRPr="00613EDB" w:rsidRDefault="005709FE" w:rsidP="00C91B4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13E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oui</w:t>
            </w:r>
            <w:r w:rsidRPr="00827DCA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613E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gazpromgk</w:t>
            </w:r>
            <w:r w:rsidRPr="00827D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13E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410" w:type="dxa"/>
            <w:tcBorders>
              <w:right w:val="single" w:sz="24" w:space="0" w:color="auto"/>
            </w:tcBorders>
          </w:tcPr>
          <w:p w:rsidR="005709FE" w:rsidRPr="00552851" w:rsidRDefault="005709FE" w:rsidP="00C91B45">
            <w:pPr>
              <w:ind w:left="-21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</w:rPr>
              <w:t>E</w:t>
            </w:r>
            <w:r w:rsidRPr="003F760F">
              <w:rPr>
                <w:rFonts w:ascii="Times New Roman" w:hAnsi="Times New Roman" w:cs="Times New Roman"/>
                <w:sz w:val="24"/>
              </w:rPr>
              <w:t>mail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hyperlink r:id="rId14" w:history="1">
              <w:r w:rsidRPr="003F760F">
                <w:rPr>
                  <w:rFonts w:ascii="Times New Roman" w:hAnsi="Times New Roman" w:cs="Times New Roman"/>
                  <w:sz w:val="24"/>
                </w:rPr>
                <w:t>info@etpgpb.ru</w:t>
              </w:r>
            </w:hyperlink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709FE" w:rsidRPr="00987D16" w:rsidRDefault="005709FE" w:rsidP="00C91B4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аукциона</w:t>
            </w:r>
          </w:p>
        </w:tc>
        <w:tc>
          <w:tcPr>
            <w:tcW w:w="17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709FE" w:rsidRPr="00044651" w:rsidRDefault="001D57ED" w:rsidP="00C91B4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27DCA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 w:rsidR="005709FE"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5709FE" w:rsidTr="00827DCA">
        <w:trPr>
          <w:trHeight w:val="619"/>
        </w:trPr>
        <w:tc>
          <w:tcPr>
            <w:tcW w:w="1843" w:type="dxa"/>
            <w:tcBorders>
              <w:left w:val="single" w:sz="24" w:space="0" w:color="auto"/>
              <w:bottom w:val="single" w:sz="24" w:space="0" w:color="auto"/>
            </w:tcBorders>
          </w:tcPr>
          <w:p w:rsidR="005709FE" w:rsidRPr="002B5F7A" w:rsidRDefault="005709FE" w:rsidP="00C91B4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сайта в сети интернет</w:t>
            </w:r>
          </w:p>
        </w:tc>
        <w:tc>
          <w:tcPr>
            <w:tcW w:w="2977" w:type="dxa"/>
            <w:tcBorders>
              <w:bottom w:val="single" w:sz="24" w:space="0" w:color="auto"/>
            </w:tcBorders>
          </w:tcPr>
          <w:p w:rsidR="005709FE" w:rsidRPr="005E3D12" w:rsidRDefault="005709FE" w:rsidP="00C91B4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C46C4F">
              <w:rPr>
                <w:rFonts w:ascii="Times New Roman" w:hAnsi="Times New Roman" w:cs="Times New Roman"/>
                <w:sz w:val="24"/>
              </w:rPr>
              <w:t>https://www.gazpromgk.ru/</w:t>
            </w:r>
          </w:p>
        </w:tc>
        <w:tc>
          <w:tcPr>
            <w:tcW w:w="2410" w:type="dxa"/>
            <w:tcBorders>
              <w:bottom w:val="single" w:sz="24" w:space="0" w:color="auto"/>
              <w:right w:val="single" w:sz="24" w:space="0" w:color="auto"/>
            </w:tcBorders>
          </w:tcPr>
          <w:p w:rsidR="005709FE" w:rsidRPr="00B41514" w:rsidRDefault="005709FE" w:rsidP="00C91B4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C03CB6">
              <w:rPr>
                <w:rFonts w:ascii="Times New Roman" w:hAnsi="Times New Roman" w:cs="Times New Roman"/>
                <w:sz w:val="24"/>
              </w:rPr>
              <w:t>https://etpgpb.ru/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709FE" w:rsidRPr="00987D16" w:rsidRDefault="005709FE" w:rsidP="00C91B4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7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709FE" w:rsidRPr="00044651" w:rsidRDefault="00827DCA" w:rsidP="00C91B4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  <w:r w:rsidR="005709FE"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</w:tbl>
    <w:p w:rsidR="006F4A06" w:rsidRPr="005709FE" w:rsidRDefault="006F4A06" w:rsidP="005709FE"/>
    <w:sectPr w:rsidR="006F4A06" w:rsidRPr="005709FE" w:rsidSect="00D261D7">
      <w:pgSz w:w="11906" w:h="16838"/>
      <w:pgMar w:top="1134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DEA" w:rsidRDefault="00807DEA" w:rsidP="00807DEA">
      <w:pPr>
        <w:spacing w:after="0" w:line="240" w:lineRule="auto"/>
      </w:pPr>
      <w:r>
        <w:separator/>
      </w:r>
    </w:p>
  </w:endnote>
  <w:end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DEA" w:rsidRDefault="00807DEA" w:rsidP="00807DEA">
      <w:pPr>
        <w:spacing w:after="0" w:line="240" w:lineRule="auto"/>
      </w:pPr>
      <w:r>
        <w:separator/>
      </w:r>
    </w:p>
  </w:footnote>
  <w:foot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44651"/>
    <w:rsid w:val="00045651"/>
    <w:rsid w:val="0009595A"/>
    <w:rsid w:val="000B2D9E"/>
    <w:rsid w:val="000C6C9A"/>
    <w:rsid w:val="000E4F7F"/>
    <w:rsid w:val="001D246D"/>
    <w:rsid w:val="001D57ED"/>
    <w:rsid w:val="001E28A6"/>
    <w:rsid w:val="00204624"/>
    <w:rsid w:val="0020661A"/>
    <w:rsid w:val="002B5F7A"/>
    <w:rsid w:val="002C1F14"/>
    <w:rsid w:val="002C4310"/>
    <w:rsid w:val="00396FD6"/>
    <w:rsid w:val="003B5CCE"/>
    <w:rsid w:val="003D65AB"/>
    <w:rsid w:val="003F760F"/>
    <w:rsid w:val="00405BB8"/>
    <w:rsid w:val="0049710E"/>
    <w:rsid w:val="004B0DD0"/>
    <w:rsid w:val="004C21F1"/>
    <w:rsid w:val="004D2949"/>
    <w:rsid w:val="00523C80"/>
    <w:rsid w:val="00552851"/>
    <w:rsid w:val="005709FE"/>
    <w:rsid w:val="005E3D12"/>
    <w:rsid w:val="00613EDB"/>
    <w:rsid w:val="00621A20"/>
    <w:rsid w:val="006517C6"/>
    <w:rsid w:val="006D3515"/>
    <w:rsid w:val="006D4085"/>
    <w:rsid w:val="006E5337"/>
    <w:rsid w:val="006E5E27"/>
    <w:rsid w:val="006F4411"/>
    <w:rsid w:val="006F4A06"/>
    <w:rsid w:val="006F7090"/>
    <w:rsid w:val="00700615"/>
    <w:rsid w:val="00740710"/>
    <w:rsid w:val="007509F3"/>
    <w:rsid w:val="00780912"/>
    <w:rsid w:val="007A5DC3"/>
    <w:rsid w:val="007D091A"/>
    <w:rsid w:val="007F6BF4"/>
    <w:rsid w:val="00807DEA"/>
    <w:rsid w:val="00827DCA"/>
    <w:rsid w:val="0083776A"/>
    <w:rsid w:val="008A643F"/>
    <w:rsid w:val="00987D16"/>
    <w:rsid w:val="009B4221"/>
    <w:rsid w:val="009D5DB9"/>
    <w:rsid w:val="009F02AE"/>
    <w:rsid w:val="00AD3EE2"/>
    <w:rsid w:val="00AF08C9"/>
    <w:rsid w:val="00B41514"/>
    <w:rsid w:val="00BC6316"/>
    <w:rsid w:val="00C01C73"/>
    <w:rsid w:val="00C03CB6"/>
    <w:rsid w:val="00C306F6"/>
    <w:rsid w:val="00C309F2"/>
    <w:rsid w:val="00C46C4F"/>
    <w:rsid w:val="00C81313"/>
    <w:rsid w:val="00CC120C"/>
    <w:rsid w:val="00CD5EC9"/>
    <w:rsid w:val="00CE03CF"/>
    <w:rsid w:val="00CE60CE"/>
    <w:rsid w:val="00D261D7"/>
    <w:rsid w:val="00DC473F"/>
    <w:rsid w:val="00DF4DA5"/>
    <w:rsid w:val="00E5458D"/>
    <w:rsid w:val="00E57261"/>
    <w:rsid w:val="00EB3591"/>
    <w:rsid w:val="00EC2A51"/>
    <w:rsid w:val="00EC62F7"/>
    <w:rsid w:val="00ED2462"/>
    <w:rsid w:val="00F364FF"/>
    <w:rsid w:val="00F742D6"/>
    <w:rsid w:val="00F93A16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23715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DEA"/>
  </w:style>
  <w:style w:type="paragraph" w:styleId="a8">
    <w:name w:val="footer"/>
    <w:basedOn w:val="a"/>
    <w:link w:val="a9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DEA"/>
  </w:style>
  <w:style w:type="paragraph" w:styleId="aa">
    <w:name w:val="Normal (Web)"/>
    <w:basedOn w:val="a"/>
    <w:uiPriority w:val="99"/>
    <w:semiHidden/>
    <w:unhideWhenUsed/>
    <w:rsid w:val="003F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F76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info@etpgp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957D2-0C28-4D6B-BA7B-13F61425D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5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Джура Дмитрий Вадимович</cp:lastModifiedBy>
  <cp:revision>47</cp:revision>
  <cp:lastPrinted>2020-07-20T07:09:00Z</cp:lastPrinted>
  <dcterms:created xsi:type="dcterms:W3CDTF">2024-01-16T14:40:00Z</dcterms:created>
  <dcterms:modified xsi:type="dcterms:W3CDTF">2024-08-15T07:53:00Z</dcterms:modified>
</cp:coreProperties>
</file>