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1DAC" w:rsidRDefault="00911DAC" w:rsidP="00911DA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6F4A06">
        <w:rPr>
          <w:rFonts w:ascii="Times New Roman" w:hAnsi="Times New Roman" w:cs="Times New Roman"/>
          <w:b/>
          <w:sz w:val="32"/>
        </w:rPr>
        <w:t>ПРОДА</w:t>
      </w:r>
      <w:bookmarkStart w:id="0" w:name="_GoBack"/>
      <w:bookmarkEnd w:id="0"/>
      <w:r w:rsidRPr="006F4A06">
        <w:rPr>
          <w:rFonts w:ascii="Times New Roman" w:hAnsi="Times New Roman" w:cs="Times New Roman"/>
          <w:b/>
          <w:sz w:val="32"/>
        </w:rPr>
        <w:t>ЖА</w:t>
      </w:r>
    </w:p>
    <w:p w:rsidR="00911DAC" w:rsidRDefault="00911DAC" w:rsidP="00911D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недвижимого имущества (</w:t>
      </w:r>
      <w:r w:rsidRPr="006F4A06">
        <w:rPr>
          <w:rFonts w:ascii="Times New Roman" w:hAnsi="Times New Roman" w:cs="Times New Roman"/>
          <w:b/>
          <w:sz w:val="24"/>
        </w:rPr>
        <w:t>здания</w:t>
      </w:r>
      <w:r>
        <w:rPr>
          <w:rFonts w:ascii="Times New Roman" w:hAnsi="Times New Roman" w:cs="Times New Roman"/>
          <w:b/>
          <w:sz w:val="24"/>
        </w:rPr>
        <w:t xml:space="preserve"> Котельной)</w:t>
      </w:r>
      <w:r w:rsidRPr="006F4A06">
        <w:rPr>
          <w:rFonts w:ascii="Times New Roman" w:hAnsi="Times New Roman" w:cs="Times New Roman"/>
          <w:b/>
          <w:sz w:val="24"/>
        </w:rPr>
        <w:t>, расположе</w:t>
      </w:r>
      <w:r>
        <w:rPr>
          <w:rFonts w:ascii="Times New Roman" w:hAnsi="Times New Roman" w:cs="Times New Roman"/>
          <w:b/>
          <w:sz w:val="24"/>
        </w:rPr>
        <w:t>нного по адресу:</w:t>
      </w:r>
    </w:p>
    <w:p w:rsidR="00911DAC" w:rsidRDefault="00911DAC" w:rsidP="00911D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  <w:szCs w:val="24"/>
        </w:rPr>
        <w:t>Краснодарский край, Гулькевичский р-н, г. Гулькевичи, ул. Урюпинская, д. 8а</w:t>
      </w:r>
      <w:r w:rsidRPr="002427C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911DAC" w:rsidRPr="006F4A06" w:rsidRDefault="00911DAC" w:rsidP="00911D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10314" w:type="dxa"/>
        <w:tblLook w:val="04A0" w:firstRow="1" w:lastRow="0" w:firstColumn="1" w:lastColumn="0" w:noHBand="0" w:noVBand="1"/>
      </w:tblPr>
      <w:tblGrid>
        <w:gridCol w:w="10314"/>
      </w:tblGrid>
      <w:tr w:rsidR="00911DAC" w:rsidTr="000F48EA">
        <w:trPr>
          <w:trHeight w:val="643"/>
        </w:trPr>
        <w:tc>
          <w:tcPr>
            <w:tcW w:w="10314" w:type="dxa"/>
            <w:vAlign w:val="center"/>
          </w:tcPr>
          <w:p w:rsidR="00911DAC" w:rsidRDefault="00911DAC" w:rsidP="000F48EA">
            <w:pPr>
              <w:ind w:right="-108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Цена имущества: 463 750,00 руб. </w:t>
            </w:r>
            <w:r w:rsidRPr="0004180D">
              <w:rPr>
                <w:rFonts w:ascii="Times New Roman" w:hAnsi="Times New Roman" w:cs="Times New Roman"/>
                <w:b/>
                <w:sz w:val="24"/>
                <w:szCs w:val="24"/>
              </w:rPr>
              <w:t>(без НДС)</w:t>
            </w:r>
          </w:p>
        </w:tc>
      </w:tr>
    </w:tbl>
    <w:p w:rsidR="00911DAC" w:rsidRPr="006F4A06" w:rsidRDefault="00911DAC" w:rsidP="00911DA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3"/>
        <w:tblW w:w="0" w:type="auto"/>
        <w:tblInd w:w="-5" w:type="dxa"/>
        <w:tblLook w:val="04A0" w:firstRow="1" w:lastRow="0" w:firstColumn="1" w:lastColumn="0" w:noHBand="0" w:noVBand="1"/>
      </w:tblPr>
      <w:tblGrid>
        <w:gridCol w:w="5593"/>
        <w:gridCol w:w="4608"/>
      </w:tblGrid>
      <w:tr w:rsidR="00911DAC" w:rsidTr="000F48EA">
        <w:trPr>
          <w:trHeight w:val="401"/>
        </w:trPr>
        <w:tc>
          <w:tcPr>
            <w:tcW w:w="10201" w:type="dxa"/>
            <w:gridSpan w:val="2"/>
            <w:shd w:val="clear" w:color="auto" w:fill="FFFF00"/>
            <w:vAlign w:val="center"/>
          </w:tcPr>
          <w:p w:rsidR="00911DAC" w:rsidRPr="006F4A06" w:rsidRDefault="00911DAC" w:rsidP="000F48EA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6F4A06">
              <w:rPr>
                <w:rFonts w:ascii="Times New Roman" w:hAnsi="Times New Roman" w:cs="Times New Roman"/>
                <w:b/>
                <w:sz w:val="24"/>
              </w:rPr>
              <w:t>Локация и месторасположение нежилого здания</w:t>
            </w:r>
          </w:p>
        </w:tc>
      </w:tr>
      <w:tr w:rsidR="00911DAC" w:rsidTr="000F48EA">
        <w:trPr>
          <w:trHeight w:val="4392"/>
        </w:trPr>
        <w:tc>
          <w:tcPr>
            <w:tcW w:w="10201" w:type="dxa"/>
            <w:gridSpan w:val="2"/>
            <w:tcBorders>
              <w:bottom w:val="nil"/>
            </w:tcBorders>
          </w:tcPr>
          <w:p w:rsidR="00911DAC" w:rsidRDefault="00911DAC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sz w:val="32"/>
              </w:rPr>
            </w:pPr>
            <w:r w:rsidRPr="00121FAF">
              <w:rPr>
                <w:rFonts w:ascii="Times New Roman" w:hAnsi="Times New Roman" w:cs="Times New Roman"/>
                <w:b/>
                <w:noProof/>
                <w:sz w:val="32"/>
                <w:lang w:eastAsia="ru-RU"/>
              </w:rPr>
              <w:drawing>
                <wp:inline distT="0" distB="0" distL="0" distR="0" wp14:anchorId="16B7A96B" wp14:editId="1EEB2193">
                  <wp:extent cx="6480810" cy="387540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810" cy="3875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1DAC" w:rsidTr="000F48EA">
        <w:trPr>
          <w:trHeight w:val="845"/>
        </w:trPr>
        <w:tc>
          <w:tcPr>
            <w:tcW w:w="102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AC" w:rsidRDefault="00911DAC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C309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Объект недвижимости расположен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:</w:t>
            </w:r>
            <w:r w:rsidRPr="00C309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C01C73">
              <w:rPr>
                <w:rFonts w:ascii="Times New Roman" w:hAnsi="Times New Roman" w:cs="Times New Roman"/>
                <w:sz w:val="28"/>
                <w:szCs w:val="28"/>
              </w:rPr>
              <w:t xml:space="preserve">Краснодарский край, Гулькевичский район, </w:t>
            </w:r>
          </w:p>
          <w:p w:rsidR="00911DAC" w:rsidRPr="00C309F2" w:rsidRDefault="00911DAC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г. Гулькевичи, ул. Урюпинская, д. 8а</w:t>
            </w:r>
          </w:p>
        </w:tc>
      </w:tr>
      <w:tr w:rsidR="00911DAC" w:rsidTr="000F48EA">
        <w:trPr>
          <w:trHeight w:val="433"/>
        </w:trPr>
        <w:tc>
          <w:tcPr>
            <w:tcW w:w="10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:rsidR="00911DAC" w:rsidRPr="006F7090" w:rsidRDefault="00911DAC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6F709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Характеристика строения</w:t>
            </w: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из документации на объект</w:t>
            </w:r>
          </w:p>
        </w:tc>
      </w:tr>
      <w:tr w:rsidR="00911DAC" w:rsidTr="000F48EA">
        <w:trPr>
          <w:trHeight w:val="930"/>
        </w:trPr>
        <w:tc>
          <w:tcPr>
            <w:tcW w:w="6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AC" w:rsidRPr="00B33415" w:rsidRDefault="00911DAC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34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Кадастровый номер</w:t>
            </w:r>
          </w:p>
          <w:p w:rsidR="00911DAC" w:rsidRPr="00B33415" w:rsidRDefault="00911DAC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34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Площадь, кв.м</w:t>
            </w:r>
          </w:p>
          <w:p w:rsidR="00911DAC" w:rsidRPr="00B33415" w:rsidRDefault="00911DAC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34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Назначение</w:t>
            </w:r>
          </w:p>
          <w:p w:rsidR="00911DAC" w:rsidRPr="00B33415" w:rsidRDefault="00911DAC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34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наименование</w:t>
            </w:r>
          </w:p>
          <w:p w:rsidR="00911DAC" w:rsidRPr="00B33415" w:rsidRDefault="00911DAC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34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Год постройки</w:t>
            </w:r>
          </w:p>
          <w:p w:rsidR="00911DAC" w:rsidRPr="00B33415" w:rsidRDefault="00911DAC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34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Материал наружных стен </w:t>
            </w:r>
          </w:p>
          <w:p w:rsidR="00911DAC" w:rsidRPr="00B33415" w:rsidRDefault="00911DAC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34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Этажность</w:t>
            </w:r>
          </w:p>
          <w:p w:rsidR="00911DAC" w:rsidRPr="00B33415" w:rsidRDefault="00911DAC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34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Фундамент</w:t>
            </w:r>
          </w:p>
          <w:p w:rsidR="00911DAC" w:rsidRPr="00B33415" w:rsidRDefault="00911DAC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34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Стены </w:t>
            </w:r>
          </w:p>
          <w:p w:rsidR="00911DAC" w:rsidRPr="00B33415" w:rsidRDefault="00911DAC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34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Электроосве</w:t>
            </w:r>
          </w:p>
          <w:p w:rsidR="00911DAC" w:rsidRPr="00B33415" w:rsidRDefault="00911DAC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34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щение</w:t>
            </w:r>
          </w:p>
          <w:p w:rsidR="00911DAC" w:rsidRPr="00B33415" w:rsidRDefault="00911DAC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34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Водопровод</w:t>
            </w:r>
          </w:p>
          <w:p w:rsidR="00911DAC" w:rsidRPr="00B33415" w:rsidRDefault="00911DAC" w:rsidP="000F48EA">
            <w:pPr>
              <w:tabs>
                <w:tab w:val="left" w:pos="6630"/>
              </w:tabs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33415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Канализация</w:t>
            </w:r>
          </w:p>
        </w:tc>
        <w:tc>
          <w:tcPr>
            <w:tcW w:w="4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AC" w:rsidRPr="00B33415" w:rsidRDefault="00911DAC" w:rsidP="000F4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3415">
              <w:rPr>
                <w:rFonts w:ascii="Times New Roman" w:hAnsi="Times New Roman" w:cs="Times New Roman"/>
                <w:sz w:val="28"/>
                <w:szCs w:val="28"/>
              </w:rPr>
              <w:t>23:06:1902241:120</w:t>
            </w:r>
          </w:p>
          <w:p w:rsidR="00911DAC" w:rsidRPr="00B33415" w:rsidRDefault="00911DAC" w:rsidP="000F4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3415">
              <w:rPr>
                <w:rFonts w:ascii="Times New Roman" w:hAnsi="Times New Roman" w:cs="Times New Roman"/>
                <w:sz w:val="28"/>
                <w:szCs w:val="28"/>
              </w:rPr>
              <w:t>32,8</w:t>
            </w:r>
          </w:p>
          <w:p w:rsidR="00911DAC" w:rsidRPr="00B33415" w:rsidRDefault="00911DAC" w:rsidP="000F48E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3341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Нежилое здание </w:t>
            </w:r>
          </w:p>
          <w:p w:rsidR="00911DAC" w:rsidRPr="00B33415" w:rsidRDefault="00911DAC" w:rsidP="000F48E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3341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Котельная</w:t>
            </w:r>
          </w:p>
          <w:p w:rsidR="00911DAC" w:rsidRPr="00B33415" w:rsidRDefault="00911DAC" w:rsidP="000F48E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3341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2002</w:t>
            </w:r>
          </w:p>
          <w:p w:rsidR="00911DAC" w:rsidRPr="00B33415" w:rsidRDefault="00911DAC" w:rsidP="000F48E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3341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Кирпичные </w:t>
            </w:r>
          </w:p>
          <w:p w:rsidR="00911DAC" w:rsidRPr="00B33415" w:rsidRDefault="00911DAC" w:rsidP="000F48E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3341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 </w:t>
            </w:r>
          </w:p>
          <w:p w:rsidR="00911DAC" w:rsidRPr="00B33415" w:rsidRDefault="00911DAC" w:rsidP="000F48E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3341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Присутствует</w:t>
            </w:r>
          </w:p>
          <w:p w:rsidR="00911DAC" w:rsidRPr="00B33415" w:rsidRDefault="00911DAC" w:rsidP="000F48E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3341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Кирпичные</w:t>
            </w:r>
          </w:p>
          <w:p w:rsidR="00911DAC" w:rsidRPr="00B33415" w:rsidRDefault="00911DAC" w:rsidP="000F48E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3341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Присутствует</w:t>
            </w:r>
          </w:p>
          <w:p w:rsidR="00911DAC" w:rsidRPr="00B33415" w:rsidRDefault="00911DAC" w:rsidP="000F48E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3341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Присутствует</w:t>
            </w:r>
          </w:p>
          <w:p w:rsidR="00911DAC" w:rsidRPr="00B33415" w:rsidRDefault="00911DAC" w:rsidP="000F48E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3341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Отсутствует</w:t>
            </w:r>
          </w:p>
          <w:p w:rsidR="00911DAC" w:rsidRPr="00B33415" w:rsidRDefault="00911DAC" w:rsidP="000F48E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3341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Отсутствует</w:t>
            </w:r>
          </w:p>
        </w:tc>
      </w:tr>
      <w:tr w:rsidR="00911DAC" w:rsidTr="000F48EA">
        <w:trPr>
          <w:trHeight w:val="930"/>
        </w:trPr>
        <w:tc>
          <w:tcPr>
            <w:tcW w:w="10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AC" w:rsidRDefault="00911DAC" w:rsidP="000F48E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D24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Объект недвижимости расположен на земельном участке общей площадью </w:t>
            </w:r>
          </w:p>
          <w:p w:rsidR="00911DAC" w:rsidRPr="00ED2462" w:rsidRDefault="00911DAC" w:rsidP="000F48E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273D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2292 кв.м</w:t>
            </w:r>
          </w:p>
          <w:p w:rsidR="00911DAC" w:rsidRPr="00ED2462" w:rsidRDefault="00911DAC" w:rsidP="000F48EA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Категория земель: Земли населенных пунктов</w:t>
            </w:r>
          </w:p>
          <w:p w:rsidR="00911DAC" w:rsidRDefault="00911DAC" w:rsidP="000F48E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t>Вид разрешенного пользования</w:t>
            </w:r>
            <w:r w:rsidRPr="00ED246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Для обслуживания и благоустройства территории 21 – квартирного жилого дома</w:t>
            </w:r>
          </w:p>
        </w:tc>
      </w:tr>
      <w:tr w:rsidR="00911DAC" w:rsidTr="000F48EA">
        <w:trPr>
          <w:trHeight w:val="557"/>
        </w:trPr>
        <w:tc>
          <w:tcPr>
            <w:tcW w:w="10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:rsidR="00911DAC" w:rsidRPr="002C4310" w:rsidRDefault="00911DAC" w:rsidP="000F48EA">
            <w:pP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2C431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>Фотографии объекта недвижимости</w:t>
            </w:r>
          </w:p>
        </w:tc>
      </w:tr>
      <w:tr w:rsidR="00911DAC" w:rsidTr="000F48EA">
        <w:trPr>
          <w:trHeight w:val="7489"/>
        </w:trPr>
        <w:tc>
          <w:tcPr>
            <w:tcW w:w="10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1DAC" w:rsidRDefault="00911DAC" w:rsidP="000F48EA">
            <w:pPr>
              <w:tabs>
                <w:tab w:val="left" w:pos="6195"/>
              </w:tabs>
              <w:ind w:left="1460" w:firstLine="425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D73C49E" wp14:editId="1D4AAE6D">
                  <wp:extent cx="1989455" cy="2655570"/>
                  <wp:effectExtent l="0" t="0" r="0" b="0"/>
                  <wp:docPr id="14" name="Рисунок 14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9455" cy="265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125AF2" wp14:editId="3C37DD77">
                  <wp:extent cx="1952342" cy="2598148"/>
                  <wp:effectExtent l="0" t="0" r="0" b="0"/>
                  <wp:docPr id="12" name="Рисунок 12" descr="C:\Users\E.Safarov\AppData\Local\Microsoft\Windows\INetCache\Content.Word\16402533774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E.Safarov\AppData\Local\Microsoft\Windows\INetCache\Content.Word\16402533774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65402" cy="2615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637F91E" wp14:editId="6C5CDA66">
                  <wp:extent cx="4557395" cy="3423285"/>
                  <wp:effectExtent l="0" t="0" r="0" b="5715"/>
                  <wp:docPr id="13" name="Рисунок 13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7395" cy="3423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1023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985"/>
        <w:gridCol w:w="2297"/>
        <w:gridCol w:w="2835"/>
        <w:gridCol w:w="1417"/>
        <w:gridCol w:w="1701"/>
      </w:tblGrid>
      <w:tr w:rsidR="00911DAC" w:rsidTr="000F48EA">
        <w:trPr>
          <w:trHeight w:val="367"/>
        </w:trPr>
        <w:tc>
          <w:tcPr>
            <w:tcW w:w="10235" w:type="dxa"/>
            <w:gridSpan w:val="5"/>
            <w:shd w:val="clear" w:color="auto" w:fill="FFFF00"/>
          </w:tcPr>
          <w:p w:rsidR="00911DAC" w:rsidRPr="00987D16" w:rsidRDefault="00911DAC" w:rsidP="000F48EA">
            <w:pPr>
              <w:ind w:left="-21"/>
              <w:rPr>
                <w:rFonts w:ascii="Times New Roman" w:hAnsi="Times New Roman" w:cs="Times New Roman"/>
                <w:b/>
                <w:sz w:val="28"/>
              </w:rPr>
            </w:pPr>
            <w:r w:rsidRPr="00987D16">
              <w:rPr>
                <w:rFonts w:ascii="Times New Roman" w:hAnsi="Times New Roman" w:cs="Times New Roman"/>
                <w:b/>
                <w:sz w:val="28"/>
              </w:rPr>
              <w:t xml:space="preserve">Способ реализации: </w:t>
            </w:r>
            <w:r w:rsidRPr="00045651">
              <w:rPr>
                <w:rFonts w:ascii="Times New Roman" w:hAnsi="Times New Roman" w:cs="Times New Roman"/>
                <w:sz w:val="28"/>
              </w:rPr>
              <w:t>торги в форме аукциона, открытые по составу участников с пошаговым повышением первоначальной цены,</w:t>
            </w:r>
            <w:r w:rsidRPr="00045651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 xml:space="preserve"> проводимые в электронной форме на электронной торговой площадке </w:t>
            </w:r>
            <w:r w:rsidRPr="00B41514">
              <w:rPr>
                <w:rFonts w:ascii="Times New Roman" w:eastAsia="Calibri" w:hAnsi="Times New Roman" w:cs="Times New Roman"/>
                <w:bCs/>
                <w:color w:val="000000"/>
                <w:sz w:val="28"/>
                <w:szCs w:val="28"/>
              </w:rPr>
              <w:t>ООО ЭТП ГПБ</w:t>
            </w:r>
          </w:p>
        </w:tc>
      </w:tr>
      <w:tr w:rsidR="00911DAC" w:rsidTr="000F48EA">
        <w:trPr>
          <w:trHeight w:val="367"/>
        </w:trPr>
        <w:tc>
          <w:tcPr>
            <w:tcW w:w="1985" w:type="dxa"/>
            <w:tcBorders>
              <w:top w:val="single" w:sz="24" w:space="0" w:color="auto"/>
              <w:left w:val="single" w:sz="24" w:space="0" w:color="auto"/>
            </w:tcBorders>
          </w:tcPr>
          <w:p w:rsidR="00911DAC" w:rsidRPr="00D15160" w:rsidRDefault="00911DAC" w:rsidP="000F48EA">
            <w:pPr>
              <w:ind w:left="-21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97" w:type="dxa"/>
            <w:tcBorders>
              <w:top w:val="single" w:sz="24" w:space="0" w:color="auto"/>
            </w:tcBorders>
            <w:vAlign w:val="center"/>
          </w:tcPr>
          <w:p w:rsidR="00911DAC" w:rsidRPr="00D15160" w:rsidRDefault="00911DAC" w:rsidP="000F48EA">
            <w:pPr>
              <w:ind w:lef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Собственник</w:t>
            </w:r>
          </w:p>
        </w:tc>
        <w:tc>
          <w:tcPr>
            <w:tcW w:w="2835" w:type="dxa"/>
            <w:tcBorders>
              <w:top w:val="single" w:sz="24" w:space="0" w:color="auto"/>
              <w:right w:val="single" w:sz="24" w:space="0" w:color="auto"/>
            </w:tcBorders>
            <w:vAlign w:val="center"/>
          </w:tcPr>
          <w:p w:rsidR="00911DAC" w:rsidRPr="00D15160" w:rsidRDefault="00911DAC" w:rsidP="000F48EA">
            <w:pPr>
              <w:ind w:left="-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Организатор торгов</w:t>
            </w:r>
          </w:p>
        </w:tc>
        <w:tc>
          <w:tcPr>
            <w:tcW w:w="141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911DAC" w:rsidRPr="00D15160" w:rsidRDefault="00911DAC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Начальная</w:t>
            </w: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 xml:space="preserve"> (минимальная) цена</w:t>
            </w:r>
          </w:p>
        </w:tc>
        <w:tc>
          <w:tcPr>
            <w:tcW w:w="17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11DAC" w:rsidRPr="00D15160" w:rsidRDefault="00911DAC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463 750,00 руб. </w:t>
            </w:r>
            <w:r w:rsidRPr="0004180D">
              <w:rPr>
                <w:rFonts w:ascii="Times New Roman" w:hAnsi="Times New Roman" w:cs="Times New Roman"/>
                <w:b/>
                <w:sz w:val="24"/>
                <w:szCs w:val="24"/>
              </w:rPr>
              <w:t>(без НДС)</w:t>
            </w:r>
          </w:p>
        </w:tc>
      </w:tr>
      <w:tr w:rsidR="00911DAC" w:rsidTr="000F48EA">
        <w:trPr>
          <w:trHeight w:val="367"/>
        </w:trPr>
        <w:tc>
          <w:tcPr>
            <w:tcW w:w="1985" w:type="dxa"/>
            <w:tcBorders>
              <w:left w:val="single" w:sz="24" w:space="0" w:color="auto"/>
            </w:tcBorders>
          </w:tcPr>
          <w:p w:rsidR="00911DAC" w:rsidRPr="00D15160" w:rsidRDefault="00911DAC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Наименование организации</w:t>
            </w:r>
          </w:p>
        </w:tc>
        <w:tc>
          <w:tcPr>
            <w:tcW w:w="2297" w:type="dxa"/>
          </w:tcPr>
          <w:p w:rsidR="00911DAC" w:rsidRPr="00D15160" w:rsidRDefault="00911DAC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АО «Гулькевичирайгаз»</w:t>
            </w:r>
          </w:p>
        </w:tc>
        <w:tc>
          <w:tcPr>
            <w:tcW w:w="2835" w:type="dxa"/>
            <w:tcBorders>
              <w:right w:val="single" w:sz="24" w:space="0" w:color="auto"/>
            </w:tcBorders>
          </w:tcPr>
          <w:p w:rsidR="00911DAC" w:rsidRPr="00D15160" w:rsidRDefault="00911DAC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ООО ЭТП ГПБ</w:t>
            </w:r>
          </w:p>
        </w:tc>
        <w:tc>
          <w:tcPr>
            <w:tcW w:w="141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911DAC" w:rsidRPr="00D15160" w:rsidRDefault="00911DAC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Шаг аукциона</w:t>
            </w:r>
          </w:p>
        </w:tc>
        <w:tc>
          <w:tcPr>
            <w:tcW w:w="17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11DAC" w:rsidRPr="00987D16" w:rsidRDefault="00911DAC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1%</w:t>
            </w:r>
          </w:p>
        </w:tc>
      </w:tr>
      <w:tr w:rsidR="00911DAC" w:rsidTr="000F48EA">
        <w:trPr>
          <w:trHeight w:val="367"/>
        </w:trPr>
        <w:tc>
          <w:tcPr>
            <w:tcW w:w="1985" w:type="dxa"/>
            <w:tcBorders>
              <w:left w:val="single" w:sz="24" w:space="0" w:color="auto"/>
            </w:tcBorders>
          </w:tcPr>
          <w:p w:rsidR="00911DAC" w:rsidRPr="00D15160" w:rsidRDefault="00911DAC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Контактное лицо</w:t>
            </w:r>
          </w:p>
        </w:tc>
        <w:tc>
          <w:tcPr>
            <w:tcW w:w="2297" w:type="dxa"/>
          </w:tcPr>
          <w:p w:rsidR="00911DAC" w:rsidRPr="00D15160" w:rsidRDefault="00911DAC" w:rsidP="000F48EA">
            <w:pPr>
              <w:spacing w:after="0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Заместитель руководителя отдела по работе с имуществом</w:t>
            </w:r>
          </w:p>
          <w:p w:rsidR="00911DAC" w:rsidRPr="00D15160" w:rsidRDefault="00911DAC" w:rsidP="000F48EA">
            <w:pPr>
              <w:spacing w:after="0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АО «Газпром Газораспределение Краснодар»</w:t>
            </w:r>
          </w:p>
          <w:p w:rsidR="00911DAC" w:rsidRPr="00D15160" w:rsidRDefault="00911DAC" w:rsidP="000F48EA">
            <w:pPr>
              <w:spacing w:after="0"/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11DAC" w:rsidRPr="00D15160" w:rsidRDefault="00911DAC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Э.В. Сафаров</w:t>
            </w:r>
          </w:p>
        </w:tc>
        <w:tc>
          <w:tcPr>
            <w:tcW w:w="2835" w:type="dxa"/>
            <w:tcBorders>
              <w:right w:val="single" w:sz="24" w:space="0" w:color="auto"/>
            </w:tcBorders>
          </w:tcPr>
          <w:p w:rsidR="00911DAC" w:rsidRPr="00D15160" w:rsidRDefault="00911DAC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Генеральный директор ООО "ЭЛЕКТРОННАЯ ТОРГОВАЯ ПЛОЩАДКА ГПБ" Константинов М.Ю.</w:t>
            </w:r>
          </w:p>
        </w:tc>
        <w:tc>
          <w:tcPr>
            <w:tcW w:w="141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911DAC" w:rsidRPr="00D15160" w:rsidRDefault="00911DAC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Прием заявок (с)</w:t>
            </w:r>
          </w:p>
        </w:tc>
        <w:tc>
          <w:tcPr>
            <w:tcW w:w="17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11DAC" w:rsidRPr="00044651" w:rsidRDefault="00911DAC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01.10</w:t>
            </w:r>
            <w:r w:rsidRPr="00044651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</w:tr>
      <w:tr w:rsidR="00911DAC" w:rsidTr="000F48EA">
        <w:trPr>
          <w:trHeight w:val="367"/>
        </w:trPr>
        <w:tc>
          <w:tcPr>
            <w:tcW w:w="1985" w:type="dxa"/>
            <w:tcBorders>
              <w:left w:val="single" w:sz="24" w:space="0" w:color="auto"/>
            </w:tcBorders>
          </w:tcPr>
          <w:p w:rsidR="00911DAC" w:rsidRPr="00D15160" w:rsidRDefault="00911DAC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Телефон</w:t>
            </w:r>
          </w:p>
        </w:tc>
        <w:tc>
          <w:tcPr>
            <w:tcW w:w="2297" w:type="dxa"/>
          </w:tcPr>
          <w:p w:rsidR="00911DAC" w:rsidRPr="00D15160" w:rsidRDefault="00911DAC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3242DF">
              <w:rPr>
                <w:rFonts w:ascii="Times New Roman" w:hAnsi="Times New Roman" w:cs="Times New Roman"/>
                <w:sz w:val="24"/>
                <w:szCs w:val="24"/>
              </w:rPr>
              <w:t>+7 (861) 279-33-96</w:t>
            </w:r>
          </w:p>
        </w:tc>
        <w:tc>
          <w:tcPr>
            <w:tcW w:w="2835" w:type="dxa"/>
            <w:tcBorders>
              <w:right w:val="single" w:sz="24" w:space="0" w:color="auto"/>
            </w:tcBorders>
          </w:tcPr>
          <w:p w:rsidR="00911DAC" w:rsidRPr="00D15160" w:rsidRDefault="00911DAC" w:rsidP="000F48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8-800-100-66-22</w:t>
            </w:r>
          </w:p>
        </w:tc>
        <w:tc>
          <w:tcPr>
            <w:tcW w:w="141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911DAC" w:rsidRPr="00D15160" w:rsidRDefault="00911DAC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Прием заявок (по)</w:t>
            </w:r>
          </w:p>
        </w:tc>
        <w:tc>
          <w:tcPr>
            <w:tcW w:w="17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11DAC" w:rsidRPr="00044651" w:rsidRDefault="00911DAC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04465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  <w:r w:rsidRPr="00044651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</w:tr>
      <w:tr w:rsidR="00911DAC" w:rsidTr="000F48EA">
        <w:trPr>
          <w:trHeight w:val="1002"/>
        </w:trPr>
        <w:tc>
          <w:tcPr>
            <w:tcW w:w="1985" w:type="dxa"/>
            <w:tcBorders>
              <w:left w:val="single" w:sz="24" w:space="0" w:color="auto"/>
            </w:tcBorders>
          </w:tcPr>
          <w:p w:rsidR="00911DAC" w:rsidRPr="00D15160" w:rsidRDefault="00911DAC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Адрес электронной почты</w:t>
            </w:r>
          </w:p>
        </w:tc>
        <w:tc>
          <w:tcPr>
            <w:tcW w:w="2297" w:type="dxa"/>
          </w:tcPr>
          <w:p w:rsidR="00911DAC" w:rsidRPr="00D15160" w:rsidRDefault="00911DAC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oui@gazpromgk.ru</w:t>
            </w:r>
          </w:p>
        </w:tc>
        <w:tc>
          <w:tcPr>
            <w:tcW w:w="2835" w:type="dxa"/>
            <w:tcBorders>
              <w:right w:val="single" w:sz="24" w:space="0" w:color="auto"/>
            </w:tcBorders>
          </w:tcPr>
          <w:p w:rsidR="00911DAC" w:rsidRPr="00D15160" w:rsidRDefault="00911DAC" w:rsidP="000F48EA">
            <w:pPr>
              <w:ind w:left="-21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Email-</w:t>
            </w:r>
            <w:hyperlink r:id="rId11" w:history="1">
              <w:r w:rsidRPr="00D15160">
                <w:rPr>
                  <w:rFonts w:ascii="Times New Roman" w:hAnsi="Times New Roman" w:cs="Times New Roman"/>
                  <w:sz w:val="24"/>
                  <w:szCs w:val="24"/>
                </w:rPr>
                <w:t>info@etpgpb.ru</w:t>
              </w:r>
            </w:hyperlink>
          </w:p>
          <w:p w:rsidR="00911DAC" w:rsidRPr="00D15160" w:rsidRDefault="00911DAC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911DAC" w:rsidRPr="00D15160" w:rsidRDefault="00911DAC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Дата аукциона</w:t>
            </w:r>
          </w:p>
        </w:tc>
        <w:tc>
          <w:tcPr>
            <w:tcW w:w="17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11DAC" w:rsidRPr="00044651" w:rsidRDefault="00911DAC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</w:t>
            </w:r>
            <w:r w:rsidRPr="00044651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</w:tr>
      <w:tr w:rsidR="00911DAC" w:rsidTr="000F48EA">
        <w:trPr>
          <w:trHeight w:val="367"/>
        </w:trPr>
        <w:tc>
          <w:tcPr>
            <w:tcW w:w="1985" w:type="dxa"/>
            <w:tcBorders>
              <w:left w:val="single" w:sz="24" w:space="0" w:color="auto"/>
              <w:bottom w:val="single" w:sz="24" w:space="0" w:color="auto"/>
            </w:tcBorders>
          </w:tcPr>
          <w:p w:rsidR="00911DAC" w:rsidRPr="00D15160" w:rsidRDefault="00911DAC" w:rsidP="000F48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Адрес сайта в сети интернет</w:t>
            </w:r>
          </w:p>
        </w:tc>
        <w:tc>
          <w:tcPr>
            <w:tcW w:w="2297" w:type="dxa"/>
            <w:tcBorders>
              <w:bottom w:val="single" w:sz="24" w:space="0" w:color="auto"/>
            </w:tcBorders>
          </w:tcPr>
          <w:p w:rsidR="00911DAC" w:rsidRPr="00D15160" w:rsidRDefault="00911DAC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https://www.gazpromgk.ru/</w:t>
            </w:r>
          </w:p>
        </w:tc>
        <w:tc>
          <w:tcPr>
            <w:tcW w:w="2835" w:type="dxa"/>
            <w:tcBorders>
              <w:bottom w:val="single" w:sz="24" w:space="0" w:color="auto"/>
              <w:right w:val="single" w:sz="24" w:space="0" w:color="auto"/>
            </w:tcBorders>
          </w:tcPr>
          <w:p w:rsidR="00911DAC" w:rsidRPr="00D15160" w:rsidRDefault="00911DAC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https://etpgpb.ru/</w:t>
            </w:r>
          </w:p>
        </w:tc>
        <w:tc>
          <w:tcPr>
            <w:tcW w:w="1417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</w:tcPr>
          <w:p w:rsidR="00911DAC" w:rsidRPr="00D15160" w:rsidRDefault="00911DAC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 w:rsidRPr="00D15160">
              <w:rPr>
                <w:rFonts w:ascii="Times New Roman" w:hAnsi="Times New Roman" w:cs="Times New Roman"/>
                <w:sz w:val="24"/>
                <w:szCs w:val="24"/>
              </w:rPr>
              <w:t>Дата подведения итогов</w:t>
            </w:r>
          </w:p>
        </w:tc>
        <w:tc>
          <w:tcPr>
            <w:tcW w:w="1701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</w:tcPr>
          <w:p w:rsidR="00911DAC" w:rsidRPr="00044651" w:rsidRDefault="00911DAC" w:rsidP="000F48EA">
            <w:pPr>
              <w:ind w:left="-2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05.11</w:t>
            </w:r>
            <w:r w:rsidRPr="00044651">
              <w:rPr>
                <w:rFonts w:ascii="Times New Roman" w:hAnsi="Times New Roman" w:cs="Times New Roman"/>
                <w:sz w:val="24"/>
                <w:szCs w:val="24"/>
              </w:rPr>
              <w:t>.2024</w:t>
            </w:r>
          </w:p>
        </w:tc>
      </w:tr>
    </w:tbl>
    <w:p w:rsidR="00911DAC" w:rsidRPr="00987D16" w:rsidRDefault="00911DAC" w:rsidP="00911DAC">
      <w:pPr>
        <w:tabs>
          <w:tab w:val="left" w:pos="3451"/>
        </w:tabs>
        <w:rPr>
          <w:rFonts w:ascii="Times New Roman" w:hAnsi="Times New Roman" w:cs="Times New Roman"/>
          <w:sz w:val="32"/>
        </w:rPr>
      </w:pPr>
    </w:p>
    <w:p w:rsidR="00911DAC" w:rsidRPr="00022561" w:rsidRDefault="00911DAC" w:rsidP="00911DAC"/>
    <w:p w:rsidR="006F4A06" w:rsidRPr="00911DAC" w:rsidRDefault="006F4A06" w:rsidP="00911DAC"/>
    <w:sectPr w:rsidR="006F4A06" w:rsidRPr="00911DAC" w:rsidSect="00D261D7">
      <w:pgSz w:w="11906" w:h="16838"/>
      <w:pgMar w:top="1134" w:right="566" w:bottom="426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7DEA" w:rsidRDefault="00807DEA" w:rsidP="00807DEA">
      <w:pPr>
        <w:spacing w:after="0" w:line="240" w:lineRule="auto"/>
      </w:pPr>
      <w:r>
        <w:separator/>
      </w:r>
    </w:p>
  </w:endnote>
  <w:endnote w:type="continuationSeparator" w:id="0">
    <w:p w:rsidR="00807DEA" w:rsidRDefault="00807DEA" w:rsidP="00807D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7DEA" w:rsidRDefault="00807DEA" w:rsidP="00807DEA">
      <w:pPr>
        <w:spacing w:after="0" w:line="240" w:lineRule="auto"/>
      </w:pPr>
      <w:r>
        <w:separator/>
      </w:r>
    </w:p>
  </w:footnote>
  <w:footnote w:type="continuationSeparator" w:id="0">
    <w:p w:rsidR="00807DEA" w:rsidRDefault="00807DEA" w:rsidP="00807D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515"/>
    <w:rsid w:val="00045651"/>
    <w:rsid w:val="000B2D9E"/>
    <w:rsid w:val="000C6C9A"/>
    <w:rsid w:val="00121FAF"/>
    <w:rsid w:val="0020661A"/>
    <w:rsid w:val="002B5F7A"/>
    <w:rsid w:val="002C4310"/>
    <w:rsid w:val="003242DF"/>
    <w:rsid w:val="003F760F"/>
    <w:rsid w:val="0049710E"/>
    <w:rsid w:val="004B0DD0"/>
    <w:rsid w:val="005C45C9"/>
    <w:rsid w:val="005E3D12"/>
    <w:rsid w:val="00613EDB"/>
    <w:rsid w:val="00621A20"/>
    <w:rsid w:val="006D3515"/>
    <w:rsid w:val="006D4085"/>
    <w:rsid w:val="006E5E27"/>
    <w:rsid w:val="006F4411"/>
    <w:rsid w:val="006F4A06"/>
    <w:rsid w:val="006F7090"/>
    <w:rsid w:val="00700615"/>
    <w:rsid w:val="007509F3"/>
    <w:rsid w:val="00780912"/>
    <w:rsid w:val="007A5DC3"/>
    <w:rsid w:val="00807DEA"/>
    <w:rsid w:val="008273D0"/>
    <w:rsid w:val="00911DAC"/>
    <w:rsid w:val="00936ED8"/>
    <w:rsid w:val="00987D16"/>
    <w:rsid w:val="009C4D20"/>
    <w:rsid w:val="009D5DB9"/>
    <w:rsid w:val="009F02AE"/>
    <w:rsid w:val="00AF08C9"/>
    <w:rsid w:val="00B22655"/>
    <w:rsid w:val="00B33415"/>
    <w:rsid w:val="00B41514"/>
    <w:rsid w:val="00BC19AD"/>
    <w:rsid w:val="00BC6316"/>
    <w:rsid w:val="00C01C73"/>
    <w:rsid w:val="00C03CB6"/>
    <w:rsid w:val="00C306F6"/>
    <w:rsid w:val="00C309F2"/>
    <w:rsid w:val="00CC0E19"/>
    <w:rsid w:val="00CC120C"/>
    <w:rsid w:val="00CE60CE"/>
    <w:rsid w:val="00D261D7"/>
    <w:rsid w:val="00D3172E"/>
    <w:rsid w:val="00DC1872"/>
    <w:rsid w:val="00DC473F"/>
    <w:rsid w:val="00DF4DA5"/>
    <w:rsid w:val="00EB6133"/>
    <w:rsid w:val="00EC2A51"/>
    <w:rsid w:val="00EC4D7A"/>
    <w:rsid w:val="00EC62F7"/>
    <w:rsid w:val="00ED2462"/>
    <w:rsid w:val="00F30581"/>
    <w:rsid w:val="00F51CE3"/>
    <w:rsid w:val="00F742D6"/>
    <w:rsid w:val="00F93A16"/>
    <w:rsid w:val="00FE4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74756566-D299-4448-8CD5-A66300CEB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F4A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6F4A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F4A06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63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807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07DEA"/>
  </w:style>
  <w:style w:type="paragraph" w:styleId="a8">
    <w:name w:val="footer"/>
    <w:basedOn w:val="a"/>
    <w:link w:val="a9"/>
    <w:uiPriority w:val="99"/>
    <w:unhideWhenUsed/>
    <w:rsid w:val="00807D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07DEA"/>
  </w:style>
  <w:style w:type="paragraph" w:styleId="aa">
    <w:name w:val="Normal (Web)"/>
    <w:basedOn w:val="a"/>
    <w:uiPriority w:val="99"/>
    <w:semiHidden/>
    <w:unhideWhenUsed/>
    <w:rsid w:val="003F76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3F76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139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info@etpgpb.ru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6E9366-67C3-442F-9B8F-5C090240BD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212</TotalTime>
  <Pages>3</Pages>
  <Words>281</Words>
  <Characters>1603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Загуменнова Наталия Александровна</dc:creator>
  <cp:keywords/>
  <dc:description/>
  <cp:lastModifiedBy>Джура Дмитрий Вадимович</cp:lastModifiedBy>
  <cp:revision>32</cp:revision>
  <cp:lastPrinted>2020-07-20T07:09:00Z</cp:lastPrinted>
  <dcterms:created xsi:type="dcterms:W3CDTF">2024-01-16T14:40:00Z</dcterms:created>
  <dcterms:modified xsi:type="dcterms:W3CDTF">2024-09-20T11:37:00Z</dcterms:modified>
</cp:coreProperties>
</file>